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4255"/>
      </w:tblGrid>
      <w:tr w:rsidR="00E35D82" w:rsidRPr="00651C86" w14:paraId="6F52BA60" w14:textId="77777777" w:rsidTr="00E35D82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7F2B9B8" w14:textId="00F29794" w:rsidR="00E35D82" w:rsidRPr="00651C86" w:rsidRDefault="00E22A15" w:rsidP="00E3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0063651"/>
            <w:r w:rsidRPr="00E22A1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eastAsia="ru-RU" w:bidi="ru-RU"/>
                <w14:ligatures w14:val="none"/>
              </w:rPr>
              <w:t xml:space="preserve">   </w:t>
            </w:r>
            <w:proofErr w:type="spellStart"/>
            <w:r w:rsidR="00E35D82" w:rsidRPr="00651C86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="00E35D82"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5D82" w:rsidRPr="00651C86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65CBA6ED" w14:textId="77777777" w:rsidR="00E35D82" w:rsidRPr="00651C86" w:rsidRDefault="00E35D8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50CFBF31" w14:textId="77777777" w:rsidR="00E35D82" w:rsidRPr="00651C86" w:rsidRDefault="00E35D8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CE6A69F" w14:textId="77777777" w:rsidR="00E35D82" w:rsidRPr="00651C86" w:rsidRDefault="00E35D8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63635C" wp14:editId="3AE7B9BB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47930A36" w14:textId="77777777" w:rsidR="00E35D82" w:rsidRPr="00651C86" w:rsidRDefault="00E35D8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6EFB9B65" w14:textId="77777777" w:rsidR="00E35D82" w:rsidRPr="00651C86" w:rsidRDefault="00E35D8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45857378" w14:textId="77777777" w:rsidR="00E35D82" w:rsidRPr="00651C86" w:rsidRDefault="00E35D8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2BAB8D26" w14:textId="77777777" w:rsidR="00E35D82" w:rsidRPr="00651C86" w:rsidRDefault="00E35D8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4F154" w14:textId="77777777" w:rsidR="00E35D82" w:rsidRPr="00E35D82" w:rsidRDefault="00E35D82" w:rsidP="00E35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D82">
        <w:rPr>
          <w:rFonts w:ascii="Times New Roman" w:hAnsi="Times New Roman" w:cs="Times New Roman"/>
          <w:b/>
          <w:sz w:val="32"/>
          <w:szCs w:val="32"/>
        </w:rPr>
        <w:t xml:space="preserve">А Д М И Н И С Т Р А Ц И Я    </w:t>
      </w:r>
      <w:proofErr w:type="spellStart"/>
      <w:r w:rsidRPr="00E35D82">
        <w:rPr>
          <w:rFonts w:ascii="Times New Roman" w:hAnsi="Times New Roman" w:cs="Times New Roman"/>
          <w:b/>
          <w:sz w:val="32"/>
          <w:szCs w:val="32"/>
        </w:rPr>
        <w:t>с.п</w:t>
      </w:r>
      <w:proofErr w:type="spellEnd"/>
      <w:r w:rsidRPr="00E35D82">
        <w:rPr>
          <w:rFonts w:ascii="Times New Roman" w:hAnsi="Times New Roman" w:cs="Times New Roman"/>
          <w:b/>
          <w:sz w:val="32"/>
          <w:szCs w:val="32"/>
        </w:rPr>
        <w:t>. Ш А Л У Ш К А</w:t>
      </w:r>
    </w:p>
    <w:p w14:paraId="456B187B" w14:textId="77777777" w:rsidR="00E35D82" w:rsidRPr="00E35D82" w:rsidRDefault="00E35D82" w:rsidP="00E35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5D82">
        <w:rPr>
          <w:rFonts w:ascii="Times New Roman" w:hAnsi="Times New Roman" w:cs="Times New Roman"/>
          <w:b/>
          <w:bCs/>
          <w:sz w:val="32"/>
          <w:szCs w:val="32"/>
        </w:rPr>
        <w:t xml:space="preserve">Чегемского муниципального района КБР  </w:t>
      </w:r>
    </w:p>
    <w:p w14:paraId="3896EEEA" w14:textId="77777777" w:rsidR="00E35D82" w:rsidRPr="00D814D5" w:rsidRDefault="00E35D82" w:rsidP="00E35D82">
      <w:pPr>
        <w:spacing w:after="0" w:line="240" w:lineRule="auto"/>
        <w:rPr>
          <w:rFonts w:ascii="Times New Roman" w:hAnsi="Times New Roman" w:cs="Times New Roman"/>
        </w:rPr>
      </w:pPr>
    </w:p>
    <w:p w14:paraId="115864BF" w14:textId="4FE4B206" w:rsidR="00E35D82" w:rsidRPr="00E35D82" w:rsidRDefault="00E35D82" w:rsidP="00E35D82">
      <w:pPr>
        <w:spacing w:after="0" w:line="240" w:lineRule="auto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  <w:sz w:val="20"/>
          <w:szCs w:val="20"/>
        </w:rPr>
        <w:t xml:space="preserve">      </w:t>
      </w:r>
      <w:r w:rsidRPr="00E35D82">
        <w:rPr>
          <w:rFonts w:ascii="Times New Roman" w:hAnsi="Times New Roman" w:cs="Times New Roman"/>
        </w:rPr>
        <w:t xml:space="preserve">Адрес: </w:t>
      </w:r>
      <w:proofErr w:type="spellStart"/>
      <w:proofErr w:type="gramStart"/>
      <w:r w:rsidRPr="00E35D82">
        <w:rPr>
          <w:rFonts w:ascii="Times New Roman" w:hAnsi="Times New Roman" w:cs="Times New Roman"/>
        </w:rPr>
        <w:t>КБР,с.п.Шалушка</w:t>
      </w:r>
      <w:proofErr w:type="gramEnd"/>
      <w:r w:rsidRPr="00E35D82">
        <w:rPr>
          <w:rFonts w:ascii="Times New Roman" w:hAnsi="Times New Roman" w:cs="Times New Roman"/>
        </w:rPr>
        <w:t>,ул.Ленина</w:t>
      </w:r>
      <w:proofErr w:type="spellEnd"/>
      <w:r w:rsidRPr="00E35D82">
        <w:rPr>
          <w:rFonts w:ascii="Times New Roman" w:hAnsi="Times New Roman" w:cs="Times New Roman"/>
        </w:rPr>
        <w:t xml:space="preserve"> 60 «а»            тел. 7-31-75, 73-4-36     а</w:t>
      </w:r>
      <w:r w:rsidRPr="00E35D82">
        <w:rPr>
          <w:rFonts w:ascii="Times New Roman" w:hAnsi="Times New Roman" w:cs="Times New Roman"/>
          <w:lang w:val="en-US"/>
        </w:rPr>
        <w:t>dm</w:t>
      </w:r>
      <w:r w:rsidRPr="00E35D82">
        <w:rPr>
          <w:rFonts w:ascii="Times New Roman" w:hAnsi="Times New Roman" w:cs="Times New Roman"/>
        </w:rPr>
        <w:t>_</w:t>
      </w:r>
      <w:proofErr w:type="spellStart"/>
      <w:r w:rsidRPr="00E35D82">
        <w:rPr>
          <w:rFonts w:ascii="Times New Roman" w:hAnsi="Times New Roman" w:cs="Times New Roman"/>
          <w:lang w:val="en-US"/>
        </w:rPr>
        <w:t>shalushka</w:t>
      </w:r>
      <w:proofErr w:type="spellEnd"/>
      <w:r w:rsidRPr="00E35D82">
        <w:rPr>
          <w:rFonts w:ascii="Times New Roman" w:hAnsi="Times New Roman" w:cs="Times New Roman"/>
        </w:rPr>
        <w:t>@</w:t>
      </w:r>
      <w:r w:rsidRPr="00E35D82">
        <w:rPr>
          <w:rFonts w:ascii="Times New Roman" w:hAnsi="Times New Roman" w:cs="Times New Roman"/>
          <w:lang w:val="en-US"/>
        </w:rPr>
        <w:t>mail</w:t>
      </w:r>
      <w:r w:rsidRPr="00E35D82">
        <w:rPr>
          <w:rFonts w:ascii="Times New Roman" w:hAnsi="Times New Roman" w:cs="Times New Roman"/>
        </w:rPr>
        <w:t>.</w:t>
      </w:r>
      <w:proofErr w:type="spellStart"/>
      <w:r w:rsidRPr="00E35D82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9475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75"/>
      </w:tblGrid>
      <w:tr w:rsidR="00E35D82" w:rsidRPr="00D814D5" w14:paraId="18ED4E92" w14:textId="77777777" w:rsidTr="00E35D82">
        <w:trPr>
          <w:trHeight w:val="29"/>
        </w:trPr>
        <w:tc>
          <w:tcPr>
            <w:tcW w:w="9475" w:type="dxa"/>
          </w:tcPr>
          <w:p w14:paraId="071DAFC8" w14:textId="77777777" w:rsidR="00E35D82" w:rsidRPr="00D814D5" w:rsidRDefault="00E35D82" w:rsidP="00641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EBF261" w14:textId="669E5910" w:rsidR="00E35D82" w:rsidRPr="007E72BB" w:rsidRDefault="00E35D82" w:rsidP="00E3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BB">
        <w:rPr>
          <w:rFonts w:ascii="Times New Roman" w:hAnsi="Times New Roman" w:cs="Times New Roman"/>
          <w:sz w:val="28"/>
          <w:szCs w:val="28"/>
        </w:rPr>
        <w:t xml:space="preserve">     </w:t>
      </w:r>
      <w:r w:rsidR="007E72BB" w:rsidRPr="007E72BB">
        <w:rPr>
          <w:rFonts w:ascii="Times New Roman" w:hAnsi="Times New Roman" w:cs="Times New Roman"/>
          <w:sz w:val="28"/>
          <w:szCs w:val="28"/>
        </w:rPr>
        <w:t xml:space="preserve">21.01.2025г. </w:t>
      </w:r>
    </w:p>
    <w:p w14:paraId="10BE6E0D" w14:textId="77777777" w:rsidR="00E35D82" w:rsidRPr="00D814D5" w:rsidRDefault="00E35D82" w:rsidP="00E35D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74909108" w14:textId="738F2AFA" w:rsidR="00E35D82" w:rsidRPr="00D814D5" w:rsidRDefault="00E35D82" w:rsidP="00E35D82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6918D577" w14:textId="2B5601A0" w:rsidR="00E35D82" w:rsidRPr="00D814D5" w:rsidRDefault="00E35D82" w:rsidP="00E35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ПОСТАНОВЛЕНЭ №</w:t>
      </w:r>
    </w:p>
    <w:p w14:paraId="78C23648" w14:textId="3E8520C5" w:rsidR="00E35D82" w:rsidRPr="00D814D5" w:rsidRDefault="00E35D82" w:rsidP="00E35D82">
      <w:pPr>
        <w:widowControl w:val="0"/>
        <w:autoSpaceDE w:val="0"/>
        <w:autoSpaceDN w:val="0"/>
        <w:adjustRightInd w:val="0"/>
        <w:spacing w:after="0" w:line="240" w:lineRule="auto"/>
        <w:ind w:hanging="56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</w:t>
      </w:r>
      <w:r w:rsidR="007E72B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БЕГИМ №</w:t>
      </w:r>
    </w:p>
    <w:p w14:paraId="4DA95241" w14:textId="165C6558" w:rsidR="00E35D82" w:rsidRPr="00D814D5" w:rsidRDefault="00E35D82" w:rsidP="00E35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="007E72B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ПОСТАНОВЛЕНИЕ №</w:t>
      </w:r>
      <w:r w:rsidR="007E72B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13</w:t>
      </w:r>
    </w:p>
    <w:p w14:paraId="73C5693E" w14:textId="77777777" w:rsidR="00E35D82" w:rsidRPr="00D814D5" w:rsidRDefault="00E35D82" w:rsidP="00E35D82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32B3ED4E" w14:textId="77777777" w:rsidR="00EF4C47" w:rsidRPr="00EF4C47" w:rsidRDefault="00EF4C47" w:rsidP="00EF4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D81371" w14:textId="4D813F10" w:rsidR="00EF4C47" w:rsidRPr="00EF4C47" w:rsidRDefault="00EF4C47" w:rsidP="00E35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должностного регламента </w:t>
      </w:r>
      <w:r w:rsidR="00E35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специалиста </w:t>
      </w:r>
      <w:r w:rsidR="00E35D82"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работе с молодежью</w:t>
      </w:r>
      <w:r w:rsidR="00E35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E35D82" w:rsidRPr="00036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E3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35D82" w:rsidRPr="00036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35D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5D82" w:rsidRPr="00036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Шалушка </w:t>
      </w:r>
      <w:bookmarkStart w:id="1" w:name="_Hlk180062974"/>
      <w:r w:rsidR="00E35D8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35D82" w:rsidRPr="0003663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егемского муниципального района Кабардино-Балкарской Республики</w:t>
      </w:r>
      <w:bookmarkEnd w:id="1"/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446EB523" w14:textId="77777777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9834DE" w14:textId="225828DE" w:rsidR="00E35D82" w:rsidRPr="00D814D5" w:rsidRDefault="00EF4C47" w:rsidP="00D20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</w:t>
      </w:r>
      <w:r w:rsidR="00E35D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 </w:t>
      </w:r>
      <w:r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постановлением Администрации сельского поселения </w:t>
      </w:r>
      <w:r w:rsidR="00E35D82"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Шалушка </w:t>
      </w:r>
      <w:r w:rsidR="00E35D8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35D82" w:rsidRPr="0003663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егемского муниципального района Кабардино-Балкарской Республики</w:t>
      </w:r>
      <w:r w:rsidR="00E35D82"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</w:t>
      </w:r>
      <w:r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14.07.2023г.  №127 «Об утверждении </w:t>
      </w:r>
      <w:r w:rsidR="00E35D82"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Положения о прядке разработки</w:t>
      </w:r>
      <w:r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утверждения должностной </w:t>
      </w:r>
      <w:r w:rsidR="00E35D82"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инструкции работника администрации</w:t>
      </w:r>
      <w:r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35D82" w:rsidRPr="00036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EF4C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</w:t>
      </w:r>
      <w:r w:rsidR="00E35D82" w:rsidRPr="00D814D5">
        <w:rPr>
          <w:rFonts w:ascii="Times New Roman" w:hAnsi="Times New Roman" w:cs="Times New Roman"/>
          <w:sz w:val="28"/>
          <w:szCs w:val="28"/>
        </w:rPr>
        <w:t>администрация сельского поселения Шалушка Чегемского муниципального района Кабардино-Балкарской Республики</w:t>
      </w:r>
    </w:p>
    <w:p w14:paraId="1E30FB12" w14:textId="77777777" w:rsidR="00E35D82" w:rsidRDefault="00E35D82" w:rsidP="00E3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63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14:paraId="6627C672" w14:textId="581CB3E2" w:rsidR="00EF4C47" w:rsidRPr="00EF4C47" w:rsidRDefault="00EF4C47" w:rsidP="00EF4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5F187AC" w14:textId="7FD2BD96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1. Утвердить </w:t>
      </w:r>
      <w:r w:rsidR="00E35D82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должностной регламент</w:t>
      </w:r>
      <w:r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="00E35D8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специалиста </w:t>
      </w:r>
      <w:r w:rsidR="00E35D82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работе с</w:t>
      </w:r>
      <w:r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="00E35D82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молодежью в сельском</w:t>
      </w:r>
      <w:r w:rsidR="00E35D8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поселении</w:t>
      </w:r>
      <w:r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Шалушка </w:t>
      </w:r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Чегемского </w:t>
      </w:r>
      <w:r w:rsidR="00E35D82"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Кабардино</w:t>
      </w:r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-Балкарской Республики</w:t>
      </w:r>
      <w:r w:rsidR="00E35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EE8689" w14:textId="7E4B6219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 Постановление </w:t>
      </w:r>
      <w:r w:rsidR="00E35D82"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подлежит размещению</w:t>
      </w:r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официальном сайте </w:t>
      </w:r>
      <w:r w:rsidR="00E35D82"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сельского</w:t>
      </w:r>
      <w:r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поселения </w:t>
      </w:r>
      <w:r w:rsidR="00E35D82" w:rsidRPr="00EF4C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Шалушка</w:t>
      </w:r>
      <w:r w:rsidR="00E35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AC0054" w14:textId="77777777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  <w:r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3. Контроль за выполнением настоящего постановления оставляю за собой.</w:t>
      </w:r>
    </w:p>
    <w:p w14:paraId="1B953FBB" w14:textId="77777777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</w:p>
    <w:p w14:paraId="47BA98AA" w14:textId="77777777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</w:p>
    <w:p w14:paraId="5C7F9749" w14:textId="77777777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</w:p>
    <w:p w14:paraId="1743132D" w14:textId="77777777" w:rsidR="00EF4C47" w:rsidRPr="00EF4C47" w:rsidRDefault="00EF4C47" w:rsidP="00EF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  <w:r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Глава администрации  </w:t>
      </w:r>
    </w:p>
    <w:p w14:paraId="0343530F" w14:textId="4ACB9035" w:rsidR="00EF4C47" w:rsidRPr="00EF4C47" w:rsidRDefault="00E35D82" w:rsidP="00EF4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с.</w:t>
      </w:r>
      <w:r w:rsidR="00EF4C47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.</w:t>
      </w:r>
      <w:r w:rsidR="00EF4C47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Шалушка</w:t>
      </w:r>
      <w:proofErr w:type="spellEnd"/>
      <w:r w:rsidR="00EF4C47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EF4C47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А.А. </w:t>
      </w:r>
      <w:proofErr w:type="spellStart"/>
      <w:r w:rsidR="00EF4C47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Керефов</w:t>
      </w:r>
      <w:proofErr w:type="spellEnd"/>
      <w:r w:rsidR="00EF4C47" w:rsidRPr="00EF4C4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9DE797" w14:textId="69364474" w:rsidR="00EF4C47" w:rsidRDefault="00E22A15" w:rsidP="00E22A15">
      <w:pPr>
        <w:widowControl w:val="0"/>
        <w:tabs>
          <w:tab w:val="left" w:pos="8141"/>
        </w:tabs>
        <w:spacing w:after="0" w:line="274" w:lineRule="exact"/>
        <w:rPr>
          <w:rFonts w:ascii="Times New Roman" w:eastAsia="Times New Roman" w:hAnsi="Times New Roman" w:cs="Times New Roman"/>
          <w:bCs/>
          <w:color w:val="000000"/>
          <w:kern w:val="0"/>
          <w:sz w:val="28"/>
          <w:lang w:eastAsia="ru-RU" w:bidi="ru-RU"/>
          <w14:ligatures w14:val="none"/>
        </w:rPr>
      </w:pPr>
      <w:r w:rsidRPr="00E22A15">
        <w:rPr>
          <w:rFonts w:ascii="Times New Roman" w:eastAsia="Times New Roman" w:hAnsi="Times New Roman" w:cs="Times New Roman"/>
          <w:bCs/>
          <w:color w:val="000000"/>
          <w:kern w:val="0"/>
          <w:sz w:val="28"/>
          <w:lang w:eastAsia="ru-RU" w:bidi="ru-RU"/>
          <w14:ligatures w14:val="none"/>
        </w:rPr>
        <w:t xml:space="preserve">                                                                                                       </w:t>
      </w:r>
    </w:p>
    <w:bookmarkEnd w:id="0"/>
    <w:p w14:paraId="1AE8359A" w14:textId="77777777" w:rsidR="00EF4C47" w:rsidRDefault="00EF4C47" w:rsidP="00E22A15">
      <w:pPr>
        <w:widowControl w:val="0"/>
        <w:tabs>
          <w:tab w:val="left" w:pos="8141"/>
        </w:tabs>
        <w:spacing w:after="0" w:line="274" w:lineRule="exact"/>
        <w:rPr>
          <w:rFonts w:ascii="Times New Roman" w:eastAsia="Times New Roman" w:hAnsi="Times New Roman" w:cs="Times New Roman"/>
          <w:bCs/>
          <w:color w:val="000000"/>
          <w:kern w:val="0"/>
          <w:sz w:val="28"/>
          <w:lang w:eastAsia="ru-RU" w:bidi="ru-RU"/>
          <w14:ligatures w14:val="none"/>
        </w:rPr>
      </w:pPr>
    </w:p>
    <w:p w14:paraId="7CCFC346" w14:textId="77777777" w:rsidR="00E35D82" w:rsidRDefault="00E22A15" w:rsidP="00E22A15">
      <w:pPr>
        <w:widowControl w:val="0"/>
        <w:tabs>
          <w:tab w:val="left" w:pos="8141"/>
        </w:tabs>
        <w:spacing w:after="0" w:line="274" w:lineRule="exact"/>
        <w:rPr>
          <w:rFonts w:ascii="Times New Roman" w:eastAsia="Times New Roman" w:hAnsi="Times New Roman" w:cs="Times New Roman"/>
          <w:bCs/>
          <w:color w:val="000000"/>
          <w:kern w:val="0"/>
          <w:sz w:val="28"/>
          <w:lang w:eastAsia="ru-RU" w:bidi="ru-RU"/>
          <w14:ligatures w14:val="none"/>
        </w:rPr>
      </w:pPr>
      <w:r w:rsidRPr="00E22A15">
        <w:rPr>
          <w:rFonts w:ascii="Times New Roman" w:eastAsia="Times New Roman" w:hAnsi="Times New Roman" w:cs="Times New Roman"/>
          <w:bCs/>
          <w:color w:val="000000"/>
          <w:kern w:val="0"/>
          <w:sz w:val="28"/>
          <w:lang w:eastAsia="ru-RU" w:bidi="ru-RU"/>
          <w14:ligatures w14:val="none"/>
        </w:rPr>
        <w:t xml:space="preserve">    </w:t>
      </w:r>
    </w:p>
    <w:p w14:paraId="462C9F78" w14:textId="6D4D9452" w:rsidR="00E35D82" w:rsidRPr="00D814D5" w:rsidRDefault="00E35D82" w:rsidP="007E72BB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2" w:name="_Hlk180063667"/>
      <w:r>
        <w:lastRenderedPageBreak/>
        <w:t xml:space="preserve">    </w:t>
      </w:r>
      <w:r w:rsidR="007E72BB">
        <w:rPr>
          <w:rFonts w:ascii="Times New Roman" w:hAnsi="Times New Roman" w:cs="Times New Roman"/>
        </w:rPr>
        <w:t xml:space="preserve"> </w:t>
      </w:r>
      <w:r w:rsidRPr="00D814D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Утвержден </w:t>
      </w:r>
    </w:p>
    <w:p w14:paraId="38EE8F11" w14:textId="77777777" w:rsidR="00E35D82" w:rsidRPr="00D814D5" w:rsidRDefault="00E35D82" w:rsidP="00E35D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32F35C2A" w14:textId="77777777" w:rsidR="00E35D82" w:rsidRPr="00D814D5" w:rsidRDefault="00E35D82" w:rsidP="00E35D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 xml:space="preserve">                                                                                   сельского поселения Шалушка </w:t>
      </w:r>
    </w:p>
    <w:p w14:paraId="3D237AB2" w14:textId="77777777" w:rsidR="00E35D82" w:rsidRPr="00D814D5" w:rsidRDefault="00E35D82" w:rsidP="00E35D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>Чегемского муниципального района</w:t>
      </w:r>
    </w:p>
    <w:p w14:paraId="1526C46D" w14:textId="11D1779A" w:rsidR="00E35D82" w:rsidRPr="00D814D5" w:rsidRDefault="00E35D82" w:rsidP="00E35D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 xml:space="preserve">от </w:t>
      </w:r>
      <w:r w:rsidR="007E72BB">
        <w:rPr>
          <w:rFonts w:ascii="Times New Roman" w:hAnsi="Times New Roman" w:cs="Times New Roman"/>
        </w:rPr>
        <w:t xml:space="preserve">21.01.2025г. </w:t>
      </w:r>
      <w:r>
        <w:rPr>
          <w:rFonts w:ascii="Times New Roman" w:hAnsi="Times New Roman" w:cs="Times New Roman"/>
        </w:rPr>
        <w:t xml:space="preserve"> №</w:t>
      </w:r>
      <w:r w:rsidR="007E72BB">
        <w:rPr>
          <w:rFonts w:ascii="Times New Roman" w:hAnsi="Times New Roman" w:cs="Times New Roman"/>
        </w:rPr>
        <w:t xml:space="preserve"> </w:t>
      </w:r>
      <w:r w:rsidR="007E72BB" w:rsidRPr="007E72BB">
        <w:rPr>
          <w:rFonts w:ascii="Times New Roman" w:hAnsi="Times New Roman" w:cs="Times New Roman"/>
          <w:u w:val="single"/>
        </w:rPr>
        <w:t>13</w:t>
      </w:r>
    </w:p>
    <w:p w14:paraId="1B98AF69" w14:textId="77777777" w:rsidR="00E22A15" w:rsidRPr="00E22A15" w:rsidRDefault="00E22A15" w:rsidP="00E22A15">
      <w:pPr>
        <w:widowControl w:val="0"/>
        <w:tabs>
          <w:tab w:val="left" w:pos="8141"/>
        </w:tabs>
        <w:spacing w:after="0" w:line="274" w:lineRule="exact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lang w:eastAsia="ru-RU" w:bidi="ru-RU"/>
          <w14:ligatures w14:val="none"/>
        </w:rPr>
      </w:pPr>
    </w:p>
    <w:p w14:paraId="4B8E11D5" w14:textId="77777777" w:rsidR="00E22A15" w:rsidRPr="00E22A15" w:rsidRDefault="00E22A15" w:rsidP="00E22A15">
      <w:pPr>
        <w:widowControl w:val="0"/>
        <w:tabs>
          <w:tab w:val="left" w:pos="8141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ru-RU"/>
          <w14:ligatures w14:val="none"/>
        </w:rPr>
      </w:pPr>
    </w:p>
    <w:p w14:paraId="3340BF55" w14:textId="77777777" w:rsidR="00D200FB" w:rsidRDefault="00D200FB" w:rsidP="00D200FB">
      <w:pPr>
        <w:widowControl w:val="0"/>
        <w:tabs>
          <w:tab w:val="left" w:pos="8141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 xml:space="preserve">Должностной регламент </w:t>
      </w:r>
    </w:p>
    <w:p w14:paraId="3F3D336A" w14:textId="1B1EE609" w:rsidR="00E22A15" w:rsidRPr="00D200FB" w:rsidRDefault="00D200FB" w:rsidP="00D200FB">
      <w:pPr>
        <w:widowControl w:val="0"/>
        <w:tabs>
          <w:tab w:val="left" w:pos="8141"/>
        </w:tabs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 xml:space="preserve">специалиста по работе с молодежью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 xml:space="preserve">сельского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 xml:space="preserve">поселения Шалушка </w:t>
      </w:r>
      <w:bookmarkStart w:id="3" w:name="_Hlk180063838"/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>Чегемского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 xml:space="preserve">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>муниципального района Кабардино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>-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t>Балкарской Республики</w:t>
      </w:r>
      <w:bookmarkEnd w:id="3"/>
    </w:p>
    <w:p w14:paraId="29EA4B4A" w14:textId="77777777" w:rsidR="00E22A15" w:rsidRPr="00D200FB" w:rsidRDefault="00E22A15" w:rsidP="00E22A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</w:pPr>
    </w:p>
    <w:p w14:paraId="1C57314C" w14:textId="77777777" w:rsidR="00E22A15" w:rsidRPr="00D200FB" w:rsidRDefault="00E22A15" w:rsidP="00D200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lang w:eastAsia="ru-RU" w:bidi="ru-RU"/>
          <w14:ligatures w14:val="none"/>
        </w:rPr>
        <w:br/>
      </w:r>
      <w:r w:rsidRPr="00D200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1. Общие положении</w:t>
      </w:r>
    </w:p>
    <w:p w14:paraId="580AFB29" w14:textId="77777777" w:rsidR="00E22A15" w:rsidRPr="00D200FB" w:rsidRDefault="00E22A15" w:rsidP="00D200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385249D5" w14:textId="77777777" w:rsidR="00E22A15" w:rsidRPr="00D200FB" w:rsidRDefault="00E22A15" w:rsidP="00D200FB">
      <w:pPr>
        <w:widowControl w:val="0"/>
        <w:numPr>
          <w:ilvl w:val="0"/>
          <w:numId w:val="1"/>
        </w:numPr>
        <w:tabs>
          <w:tab w:val="left" w:pos="11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Специалист по работе с молодежью относится к категории муниципальных служащих.</w:t>
      </w:r>
    </w:p>
    <w:p w14:paraId="47E74679" w14:textId="083859EF" w:rsidR="00E22A15" w:rsidRPr="00D200FB" w:rsidRDefault="00E22A15" w:rsidP="00D200FB">
      <w:pPr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Специалист по работе с молодежью назначается распоряжением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Главы администрации сельского поселения Шалушка Чегемского муниципального района Кабардино-Балкарской Республики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</w:t>
      </w:r>
    </w:p>
    <w:p w14:paraId="0E875E7C" w14:textId="5EC1D122" w:rsidR="00E22A15" w:rsidRPr="00D200FB" w:rsidRDefault="00E22A15" w:rsidP="00D200FB">
      <w:pPr>
        <w:widowControl w:val="0"/>
        <w:numPr>
          <w:ilvl w:val="0"/>
          <w:numId w:val="1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Специалист по работе с молодежью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Кабардино-Балкарской Республики, договорами Кабардино-Балкарской Республики, законами Кабардино-Балкарской Республики, указами и распоряжениями Главы Кабардино-Балкарской Республики, постановлениям и распоряжениями 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Г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лавы  администрации  сельского  поселения  Шалушка 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Чегемского муниципального района Кабардино-Балкарской Республики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</w:t>
      </w:r>
    </w:p>
    <w:p w14:paraId="7A407C4E" w14:textId="77777777" w:rsidR="00E22A15" w:rsidRPr="00D200FB" w:rsidRDefault="00E22A15" w:rsidP="00D200FB">
      <w:pPr>
        <w:widowControl w:val="0"/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16EDC48F" w14:textId="77777777" w:rsidR="00E22A15" w:rsidRPr="00D200FB" w:rsidRDefault="00E22A15" w:rsidP="00D200FB">
      <w:pPr>
        <w:widowControl w:val="0"/>
        <w:tabs>
          <w:tab w:val="left" w:pos="11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 w:bidi="ru-RU"/>
          <w14:ligatures w14:val="none"/>
        </w:rPr>
        <w:t>2</w:t>
      </w:r>
      <w:r w:rsidRPr="00D200F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. Квалификационные требования</w:t>
      </w:r>
    </w:p>
    <w:p w14:paraId="3A9A5E1E" w14:textId="77777777" w:rsidR="00E22A15" w:rsidRPr="00D200FB" w:rsidRDefault="00E22A15" w:rsidP="00D200FB">
      <w:pPr>
        <w:widowControl w:val="0"/>
        <w:tabs>
          <w:tab w:val="left" w:pos="1149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4F197944" w14:textId="77777777" w:rsidR="00E22A15" w:rsidRPr="00D200FB" w:rsidRDefault="00E22A15" w:rsidP="00D200FB">
      <w:pPr>
        <w:widowControl w:val="0"/>
        <w:numPr>
          <w:ilvl w:val="0"/>
          <w:numId w:val="2"/>
        </w:numPr>
        <w:tabs>
          <w:tab w:val="left" w:pos="13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>На должность специалиста по работе с молодежью</w:t>
      </w:r>
      <w:r w:rsidRPr="00D200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D200F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ru-RU"/>
          <w14:ligatures w14:val="none"/>
        </w:rPr>
        <w:t>назначается лицо, имеющее высшее профессиональное образование.</w:t>
      </w:r>
    </w:p>
    <w:p w14:paraId="1F4E13C6" w14:textId="77777777" w:rsidR="00E22A15" w:rsidRPr="00D200FB" w:rsidRDefault="00E22A15" w:rsidP="00D200FB">
      <w:pPr>
        <w:widowControl w:val="0"/>
        <w:numPr>
          <w:ilvl w:val="0"/>
          <w:numId w:val="2"/>
        </w:numPr>
        <w:tabs>
          <w:tab w:val="left" w:pos="1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Специалист по работе с молодежью:</w:t>
      </w:r>
    </w:p>
    <w:p w14:paraId="11596641" w14:textId="7AF0FCAE" w:rsidR="00E22A15" w:rsidRPr="00D200FB" w:rsidRDefault="00E22A15" w:rsidP="00D200FB">
      <w:pPr>
        <w:widowControl w:val="0"/>
        <w:tabs>
          <w:tab w:val="left" w:pos="1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должен знать федеральные законы, законы Кабардино-Балкарской Республики, муниципальные правовые и локальные нормативные акты органов местного самоуправления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сельского поселения Шалушка Чегемского муниципального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района в объеме, необходимом для исполнения соответствующих должностных обязанностей, правила и нормы охраны труда, правила делового этикета;</w:t>
      </w:r>
    </w:p>
    <w:p w14:paraId="2DB47E7E" w14:textId="77777777" w:rsidR="00E22A15" w:rsidRPr="00D200FB" w:rsidRDefault="00E22A15" w:rsidP="00D200FB">
      <w:pPr>
        <w:widowControl w:val="0"/>
        <w:tabs>
          <w:tab w:val="left" w:pos="8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должен обладать навыками квалифицированного планирования своей работы, обеспечения выполнения задач, эффективного сотрудничества с коллегами, владения компьютерной и другой оргтехникой, владения необходимым программным обеспечением, сбора и систематизации информации, работы со служебными документами, квалифицированной работы с людьми по недопущению личностных конфликтов, систематического повышения своей квалификации.</w:t>
      </w:r>
    </w:p>
    <w:p w14:paraId="4D5601CE" w14:textId="77777777" w:rsidR="00E22A15" w:rsidRPr="00D200FB" w:rsidRDefault="00E22A15" w:rsidP="00D200FB">
      <w:pPr>
        <w:widowControl w:val="0"/>
        <w:tabs>
          <w:tab w:val="left" w:pos="3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4" w:name="_Hlk180063682"/>
      <w:bookmarkEnd w:id="2"/>
      <w:r w:rsidRPr="00D200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>3. Должностные обязанности</w:t>
      </w:r>
    </w:p>
    <w:p w14:paraId="77902D6D" w14:textId="77777777" w:rsidR="00E22A15" w:rsidRPr="00D200FB" w:rsidRDefault="00E22A15" w:rsidP="00D200F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12BA4E8" w14:textId="77777777" w:rsidR="00E22A15" w:rsidRPr="00D200FB" w:rsidRDefault="00E22A15" w:rsidP="00D20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3.1. В своей деятельности специалист по работе с молодежью руководствуется основными обязанностями муниципального служащего, предусмотренными Федеральным законом «О муниципальной службе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 xml:space="preserve">в Российской Федерации», Законом Кабардино-Балкарской Республики «О муниципальной службе в Кабардино-Балкарской Республике»,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и настоящим должностным регламентом.</w:t>
      </w:r>
    </w:p>
    <w:p w14:paraId="3262514B" w14:textId="77777777" w:rsidR="00E22A15" w:rsidRPr="00D200FB" w:rsidRDefault="00E22A15" w:rsidP="00D20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 Специалист по работе с молодежью исполняет следующие обязанности:</w:t>
      </w:r>
    </w:p>
    <w:p w14:paraId="00D56B37" w14:textId="77777777" w:rsidR="00E22A15" w:rsidRPr="00D200FB" w:rsidRDefault="00E22A15" w:rsidP="00D200FB">
      <w:pPr>
        <w:widowControl w:val="0"/>
        <w:shd w:val="clear" w:color="auto" w:fill="FFFFFF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3.2.1. взаимодействует с профильным республиканским органом исполнительной власти, реализующим государственную молодежную политику;</w:t>
      </w:r>
    </w:p>
    <w:p w14:paraId="167EBC9A" w14:textId="77777777" w:rsidR="00E22A15" w:rsidRPr="00D200FB" w:rsidRDefault="00E22A15" w:rsidP="00D200FB">
      <w:pPr>
        <w:widowControl w:val="0"/>
        <w:shd w:val="clear" w:color="auto" w:fill="FFFFFF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3.2.2. разрабатывает планы и программы по организации мероприятий в сфере молодежной политики;</w:t>
      </w:r>
    </w:p>
    <w:p w14:paraId="17162C73" w14:textId="7C35ED84" w:rsidR="00E22A15" w:rsidRPr="00D200FB" w:rsidRDefault="00E22A15" w:rsidP="00D200FB">
      <w:pPr>
        <w:widowControl w:val="0"/>
        <w:tabs>
          <w:tab w:val="left" w:pos="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3.2.3. определяет приоритетные направления и стратегии, концепции развития государственной молодежной политики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 xml:space="preserve">и обеспечивает их реализацию на территории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сельского поселения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Шалушка Чегемского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муниципального района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;</w:t>
      </w:r>
    </w:p>
    <w:p w14:paraId="48B40836" w14:textId="77777777" w:rsidR="00E22A15" w:rsidRPr="00D200FB" w:rsidRDefault="00E22A15" w:rsidP="00D200FB">
      <w:pPr>
        <w:widowControl w:val="0"/>
        <w:tabs>
          <w:tab w:val="left" w:pos="6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3.2.4. разрабатывает и осуществляет меры, направленные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на повышение эффективности реализации государственной молодежной политики;</w:t>
      </w:r>
    </w:p>
    <w:p w14:paraId="3DABEC4D" w14:textId="77777777" w:rsidR="00E22A15" w:rsidRPr="00D200FB" w:rsidRDefault="00E22A15" w:rsidP="00D200FB">
      <w:pPr>
        <w:widowControl w:val="0"/>
        <w:tabs>
          <w:tab w:val="left" w:pos="6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3.2.5. формирует условие для всестороннего развития молодежи, реализации ее потенциала;</w:t>
      </w:r>
    </w:p>
    <w:p w14:paraId="07951EB1" w14:textId="77777777" w:rsidR="00E22A15" w:rsidRPr="00D200FB" w:rsidRDefault="00E22A15" w:rsidP="00D200FB">
      <w:pPr>
        <w:widowControl w:val="0"/>
        <w:tabs>
          <w:tab w:val="left" w:pos="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3.2.6. реализует меры, направленные на создание условий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для вовлечения молодежи в активную социальную практику, оказание содействия в решении актуальных вопросов молодежи и формировании позитивной гражданской позиции молодежи;</w:t>
      </w:r>
    </w:p>
    <w:p w14:paraId="7EC7222C" w14:textId="77777777" w:rsidR="00E22A15" w:rsidRPr="00D200FB" w:rsidRDefault="00E22A15" w:rsidP="00D200FB">
      <w:pPr>
        <w:widowControl w:val="0"/>
        <w:tabs>
          <w:tab w:val="left" w:pos="7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3.2.7. содействует формированию условий для духовного, нравственного, патриотического, гражданского воспитания молодежи;</w:t>
      </w:r>
    </w:p>
    <w:p w14:paraId="3876E2D4" w14:textId="77777777" w:rsidR="00E22A15" w:rsidRPr="00D200FB" w:rsidRDefault="00E22A15" w:rsidP="00D200FB">
      <w:pPr>
        <w:widowControl w:val="0"/>
        <w:tabs>
          <w:tab w:val="left" w:pos="10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3.2.8. содействует укреплению гражданского единства, межконфессионального и межнационального согласия путем осуществления в пределах своих полномочий мер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расовой, национальной, языковой или религиозной принадлежности;</w:t>
      </w:r>
    </w:p>
    <w:p w14:paraId="43E8A7C5" w14:textId="77777777" w:rsidR="00E22A15" w:rsidRPr="00D200FB" w:rsidRDefault="00E22A15" w:rsidP="00D200FB">
      <w:pPr>
        <w:widowControl w:val="0"/>
        <w:tabs>
          <w:tab w:val="left" w:pos="7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3.2.9. содействует добровольческой (волонтерской) деятельности молодежи и волонтерских организаций, развитие института наставничества;</w:t>
      </w:r>
    </w:p>
    <w:p w14:paraId="4F7918B7" w14:textId="77777777" w:rsidR="00E22A15" w:rsidRPr="00D200FB" w:rsidRDefault="00E22A15" w:rsidP="00D200FB">
      <w:pPr>
        <w:widowControl w:val="0"/>
        <w:tabs>
          <w:tab w:val="left" w:pos="7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3.2.10. учувствует в организации отдыха, досуга и занятости молодежи;</w:t>
      </w:r>
    </w:p>
    <w:p w14:paraId="73B610C0" w14:textId="77777777" w:rsidR="00E22A15" w:rsidRPr="00D200FB" w:rsidRDefault="00E22A15" w:rsidP="00D200FB">
      <w:pPr>
        <w:widowControl w:val="0"/>
        <w:tabs>
          <w:tab w:val="left" w:pos="7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3.2.11. создает условия для активного участия молодежи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в социально-экономической, политической, и культурной жизни общества;</w:t>
      </w:r>
    </w:p>
    <w:p w14:paraId="2AAD81A6" w14:textId="77777777" w:rsidR="00E22A15" w:rsidRPr="00D200FB" w:rsidRDefault="00E22A15" w:rsidP="00D200FB">
      <w:pPr>
        <w:widowControl w:val="0"/>
        <w:tabs>
          <w:tab w:val="left" w:pos="7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3.2.12. содействует в организации работы по выявлению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и поддержке талантливой молодежи;</w:t>
      </w:r>
    </w:p>
    <w:p w14:paraId="5D53865C" w14:textId="77777777" w:rsidR="00E22A15" w:rsidRPr="00D200FB" w:rsidRDefault="00E22A15" w:rsidP="00D200FB">
      <w:pPr>
        <w:widowControl w:val="0"/>
        <w:tabs>
          <w:tab w:val="left" w:pos="752"/>
          <w:tab w:val="left" w:pos="10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3.2.13. создает условия для реализации творческого потенциала молодежи, </w:t>
      </w:r>
      <w:bookmarkStart w:id="5" w:name="_Hlk180063698"/>
      <w:bookmarkEnd w:id="4"/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выявления и продвижения талантливой молодежи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 xml:space="preserve">и ее инновационной деятельности, успешной социализации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 xml:space="preserve">и эффективной самореализации молодежи, в том числе профессиональной, интеграции молодых граждан, оказавшихся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в трудной жизненной ситуации, в жизнь общества;</w:t>
      </w:r>
    </w:p>
    <w:p w14:paraId="68565515" w14:textId="4D8017EA" w:rsidR="00E22A15" w:rsidRPr="00D200FB" w:rsidRDefault="00E22A15" w:rsidP="00D200FB">
      <w:pPr>
        <w:widowControl w:val="0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3.2.14. обеспечивает участия представителей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сельского поселения Шалушка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Чегемского муниципального района Кабардино-Балкарской Республики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региональных, всероссийских и международных мероприятиях в сфере молодежной политики;</w:t>
      </w:r>
    </w:p>
    <w:p w14:paraId="530AE26A" w14:textId="77777777" w:rsidR="00E22A15" w:rsidRPr="00D200FB" w:rsidRDefault="00E22A15" w:rsidP="00D200FB">
      <w:pPr>
        <w:widowControl w:val="0"/>
        <w:tabs>
          <w:tab w:val="left" w:pos="7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3.2.15. осуществляет в установленном порядке взаимодействия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с молодежными общественными объединениями и иными молодежными организациями;</w:t>
      </w:r>
    </w:p>
    <w:p w14:paraId="639CE9E7" w14:textId="7B93BC48" w:rsidR="00E22A15" w:rsidRPr="00D200FB" w:rsidRDefault="00E22A15" w:rsidP="00D200FB">
      <w:pPr>
        <w:widowControl w:val="0"/>
        <w:tabs>
          <w:tab w:val="left" w:pos="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3.2.16. организовывает проведения форумов, конференций, семинаров, конкурсов, фестивалей, выставок и других мероприятий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 xml:space="preserve">в сфере молодежной политики на территории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;</w:t>
      </w:r>
    </w:p>
    <w:p w14:paraId="15C62441" w14:textId="77777777" w:rsidR="00E22A15" w:rsidRPr="00D200FB" w:rsidRDefault="00E22A15" w:rsidP="00D200FB">
      <w:pPr>
        <w:widowControl w:val="0"/>
        <w:tabs>
          <w:tab w:val="left" w:pos="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3.2.17. организовывает и проводит мероприятия по популяризации научных знаний в молодежной среде, содействие формированию позитивного имиджа молодого ученого, а также конкурсных мероприятий по выявлению и поддержке талантливой и инициативной молодежи;</w:t>
      </w:r>
    </w:p>
    <w:p w14:paraId="6D698337" w14:textId="77777777" w:rsidR="00E22A15" w:rsidRPr="00D200FB" w:rsidRDefault="00E22A15" w:rsidP="00D200FB">
      <w:pPr>
        <w:widowControl w:val="0"/>
        <w:tabs>
          <w:tab w:val="left" w:pos="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3.2.18. организовывает информирование молодежи через средства массовой информации о проведении мероприятий в сфере молодежной политики;</w:t>
      </w:r>
    </w:p>
    <w:p w14:paraId="03DBB844" w14:textId="77777777" w:rsidR="00E22A15" w:rsidRPr="00D200FB" w:rsidRDefault="00E22A15" w:rsidP="00D200FB">
      <w:pPr>
        <w:widowControl w:val="0"/>
        <w:tabs>
          <w:tab w:val="left" w:pos="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3.2.19. проводит информационные кампании в социальных средствах массовой информации;</w:t>
      </w:r>
    </w:p>
    <w:p w14:paraId="1F38AFBE" w14:textId="77777777" w:rsidR="00E22A15" w:rsidRPr="00D200FB" w:rsidRDefault="00E22A15" w:rsidP="00D200FB">
      <w:pPr>
        <w:widowControl w:val="0"/>
        <w:tabs>
          <w:tab w:val="left" w:pos="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3.2.20. обеспечивает предоставление квалифицированной помощи (консультации) молодым гражданам с целью содействия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их самореализации, развития инновационной и предпринимательской деятельности;</w:t>
      </w:r>
    </w:p>
    <w:p w14:paraId="5CBAD7D9" w14:textId="77777777" w:rsidR="00E22A15" w:rsidRPr="00D200FB" w:rsidRDefault="00E22A15" w:rsidP="00D200FB">
      <w:pPr>
        <w:widowControl w:val="0"/>
        <w:tabs>
          <w:tab w:val="left" w:pos="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3.2.21. разрабатывает и реализует комплекс мероприятий, направленных на помощь в профессиональном самоопределении, выработку эффективной траектории профессионального развития молодежи (в том числе путем развития профильных студенческих отрядов);</w:t>
      </w:r>
    </w:p>
    <w:p w14:paraId="06F79925" w14:textId="58A22C70" w:rsidR="00E22A15" w:rsidRPr="00D200FB" w:rsidRDefault="00E22A15" w:rsidP="00D200FB">
      <w:pPr>
        <w:widowControl w:val="0"/>
        <w:tabs>
          <w:tab w:val="left" w:pos="7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2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. организует и проводит физкультурно-спортивные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и оздоровительные мероприятия, направленные на популяризацию здорового образа жизни и создание положительного образа молодого человека, ведущего здоровый образ жизни;</w:t>
      </w:r>
    </w:p>
    <w:p w14:paraId="63BAD6D6" w14:textId="04E34320" w:rsidR="00E22A15" w:rsidRPr="00D200FB" w:rsidRDefault="00E22A15" w:rsidP="00D200FB">
      <w:pPr>
        <w:widowControl w:val="0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. содействует уполномоченным органам в реализации мер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 xml:space="preserve">по профилактике незаконного потребления наркотических средств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и психотропных веществ, наркомании и токсикомании;</w:t>
      </w:r>
    </w:p>
    <w:p w14:paraId="11D0CB01" w14:textId="27CD16DB" w:rsidR="00E22A15" w:rsidRPr="00D200FB" w:rsidRDefault="00E22A15" w:rsidP="00D200FB">
      <w:pPr>
        <w:widowControl w:val="0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 разрабатывает и осуществляет меры по профилактике негативных явлений в молодежной среде, пропаганде здорового образа жизни, духовно-нравственных ценностей и идей ответственного поведения молодежи;</w:t>
      </w:r>
    </w:p>
    <w:p w14:paraId="12089120" w14:textId="547F098E" w:rsidR="00E22A15" w:rsidRPr="00D200FB" w:rsidRDefault="00E22A15" w:rsidP="00D200FB">
      <w:pPr>
        <w:widowControl w:val="0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5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. осуществляет совместно с заинтересованными исполнительными органами муниципальной власти, учреждениями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и организациями деятельность по профилактике асоциального поведения подростков и молодежи;</w:t>
      </w:r>
    </w:p>
    <w:p w14:paraId="6DB42F18" w14:textId="60AC822F" w:rsidR="00E22A15" w:rsidRPr="00D200FB" w:rsidRDefault="00E22A15" w:rsidP="00D200FB">
      <w:pPr>
        <w:widowControl w:val="0"/>
        <w:shd w:val="clear" w:color="auto" w:fill="FFFFFF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6" w:name="_Hlk180063712"/>
      <w:bookmarkEnd w:id="5"/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6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 содействует развитию механизмов адресной помощи молодежи, оказавшейся в трудной жизненной ситуации, и молодежи, нуждающейся в особой заботе государства;</w:t>
      </w:r>
    </w:p>
    <w:p w14:paraId="347FADF2" w14:textId="5DA1FF7C" w:rsidR="00E22A15" w:rsidRPr="00D200FB" w:rsidRDefault="00E22A15" w:rsidP="00D200FB">
      <w:pPr>
        <w:widowControl w:val="0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7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. организует и осуществляет мониторинг реализации молодежной политики </w:t>
      </w:r>
      <w:r w:rsidR="00D200FB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сельском поселении Шалушка Чегемского муниципального района Кабардино-Балкарской Республики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;</w:t>
      </w:r>
    </w:p>
    <w:p w14:paraId="2140EB11" w14:textId="18597CE7" w:rsidR="00E22A15" w:rsidRPr="00D200FB" w:rsidRDefault="00E22A15" w:rsidP="00D200FB">
      <w:pPr>
        <w:widowControl w:val="0"/>
        <w:shd w:val="clear" w:color="auto" w:fill="FFFFFF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8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 разрабатывает методические рекомендации по организации работы в сфере молодежной политики;</w:t>
      </w:r>
    </w:p>
    <w:p w14:paraId="5286AFF6" w14:textId="34B356C5" w:rsidR="00E22A15" w:rsidRPr="00D200FB" w:rsidRDefault="00E22A15" w:rsidP="00D200FB">
      <w:pPr>
        <w:widowControl w:val="0"/>
        <w:shd w:val="clear" w:color="auto" w:fill="FFFFFF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3.2.2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9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 подготавливает отчетную информацию об организации работы в сфере молодежной политики;</w:t>
      </w:r>
    </w:p>
    <w:p w14:paraId="14194078" w14:textId="0EC818FA" w:rsidR="00E22A15" w:rsidRPr="00D200FB" w:rsidRDefault="00E22A15" w:rsidP="00D200FB">
      <w:pPr>
        <w:widowControl w:val="0"/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3.2.</w:t>
      </w:r>
      <w:r w:rsid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30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 осуществляет документационное обеспечение организации мероприятий в сфере молодежной политики.</w:t>
      </w:r>
    </w:p>
    <w:p w14:paraId="27CAF5BD" w14:textId="77777777" w:rsidR="00E22A15" w:rsidRPr="00D200FB" w:rsidRDefault="00E22A15" w:rsidP="00D200FB">
      <w:pPr>
        <w:widowControl w:val="0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30422BB4" w14:textId="77777777" w:rsidR="00E22A15" w:rsidRPr="00D200FB" w:rsidRDefault="00E22A15" w:rsidP="00D200FB">
      <w:pPr>
        <w:widowControl w:val="0"/>
        <w:tabs>
          <w:tab w:val="left" w:pos="51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4. Права</w:t>
      </w:r>
    </w:p>
    <w:p w14:paraId="75935C46" w14:textId="77777777" w:rsidR="00E22A15" w:rsidRPr="00D200FB" w:rsidRDefault="00E22A15" w:rsidP="00D200FB">
      <w:pPr>
        <w:widowControl w:val="0"/>
        <w:tabs>
          <w:tab w:val="left" w:pos="51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3147D900" w14:textId="73937C76" w:rsidR="00E22A15" w:rsidRPr="00D200FB" w:rsidRDefault="00D200FB" w:rsidP="00D20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4.1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При исполнении своих должностных обязанностей ответственный по делам молодежи обладает правами, установленными Федеральным законом «О муниципальной службе в Российской Федерации», Законом Кабардино-Балкарской Республики «О муниципальной службе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в Кабардино-Балкарской Республике», а также правами:</w:t>
      </w:r>
    </w:p>
    <w:p w14:paraId="2C5C9A4F" w14:textId="77777777" w:rsidR="00E22A15" w:rsidRPr="00D200FB" w:rsidRDefault="00E22A15" w:rsidP="00D200FB">
      <w:pPr>
        <w:widowControl w:val="0"/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получать для ознакомления документы, определяющие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его обязанности и права по занимаемой должности, а также на создание организационно-технических условий для исполнения должностных полномочий;</w:t>
      </w:r>
    </w:p>
    <w:p w14:paraId="7798A336" w14:textId="77777777" w:rsidR="00E22A15" w:rsidRPr="00D200FB" w:rsidRDefault="00E22A15" w:rsidP="00D200FB">
      <w:pPr>
        <w:widowControl w:val="0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получать необходимую консультативную помощь, повышать свою квалификацию.</w:t>
      </w:r>
    </w:p>
    <w:p w14:paraId="35BA38A4" w14:textId="77777777" w:rsidR="00E22A15" w:rsidRPr="00D200FB" w:rsidRDefault="00E22A15" w:rsidP="00D200FB">
      <w:pPr>
        <w:widowControl w:val="0"/>
        <w:tabs>
          <w:tab w:val="left" w:pos="9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441BC651" w14:textId="77777777" w:rsidR="00E22A15" w:rsidRPr="00D200FB" w:rsidRDefault="00E22A15" w:rsidP="00D200FB">
      <w:pPr>
        <w:keepNext/>
        <w:keepLines/>
        <w:widowControl w:val="0"/>
        <w:tabs>
          <w:tab w:val="left" w:pos="3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7" w:name="bookmark0"/>
      <w:r w:rsidRPr="00D200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5. Показатели эффективности и результативности </w:t>
      </w:r>
      <w:r w:rsidRPr="00D200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br/>
        <w:t>профессиональной служебной деятельности</w:t>
      </w:r>
      <w:bookmarkEnd w:id="7"/>
    </w:p>
    <w:p w14:paraId="7893E9FD" w14:textId="77777777" w:rsidR="00E22A15" w:rsidRPr="00D200FB" w:rsidRDefault="00E22A15" w:rsidP="00D200FB">
      <w:pPr>
        <w:keepNext/>
        <w:keepLines/>
        <w:widowControl w:val="0"/>
        <w:tabs>
          <w:tab w:val="left" w:pos="3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5D848392" w14:textId="77777777" w:rsidR="00E22A15" w:rsidRPr="00D200FB" w:rsidRDefault="00E22A15" w:rsidP="00D20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5.1. Устанавливаются следующие показатели эффективности </w:t>
      </w: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и результативности деятельности специалиста по работе с молодежью:</w:t>
      </w:r>
    </w:p>
    <w:p w14:paraId="3FB87133" w14:textId="2742A1FA" w:rsidR="00E22A15" w:rsidRPr="00D200FB" w:rsidRDefault="00D200FB" w:rsidP="00D200FB">
      <w:pPr>
        <w:widowControl w:val="0"/>
        <w:tabs>
          <w:tab w:val="left" w:pos="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качество деятельности и результата: соответствие подготовленных документов предъявляемым требованиям, полнота и логичность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в изложении материала, точность, недопущение ошибок и другие;</w:t>
      </w:r>
    </w:p>
    <w:p w14:paraId="21DB805B" w14:textId="3722D32F" w:rsidR="00E22A15" w:rsidRPr="00D200FB" w:rsidRDefault="00D200FB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 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своевременность решения поставленных задач;</w:t>
      </w:r>
    </w:p>
    <w:p w14:paraId="7CD7D9D4" w14:textId="77777777" w:rsidR="00E22A15" w:rsidRPr="00D200FB" w:rsidRDefault="00E22A15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организация труда: производительность (объем выполненной работы за расчетный период), результативность (мера достижения поставленных задач, целей), соблюдение дисциплины (отсутствие прогулов, опозданий и пр.):</w:t>
      </w:r>
    </w:p>
    <w:p w14:paraId="7FCC91BF" w14:textId="10264598" w:rsidR="00E22A15" w:rsidRPr="00D200FB" w:rsidRDefault="00D200FB" w:rsidP="00D200FB">
      <w:pPr>
        <w:widowControl w:val="0"/>
        <w:tabs>
          <w:tab w:val="left" w:pos="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мотивация: заинтересованность в выполняемой работе, использование творческого подхода при решении </w:t>
      </w:r>
      <w:r w:rsidR="00E22A15" w:rsidRPr="00D200FB">
        <w:rPr>
          <w:rFonts w:ascii="Times New Roman" w:eastAsia="Candara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оставленных задач;</w:t>
      </w:r>
    </w:p>
    <w:p w14:paraId="660056C7" w14:textId="26465047" w:rsidR="00E22A15" w:rsidRPr="00D200FB" w:rsidRDefault="00D200FB" w:rsidP="00D200FB">
      <w:pPr>
        <w:widowControl w:val="0"/>
        <w:tabs>
          <w:tab w:val="left" w:pos="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профессионализм: соответствие требованиям, предъявляемым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 xml:space="preserve">к должности, знание смежных сфер, использование системного подхода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  <w:t>в работе, владение современными профессиональными технологиями, широта профессиональных знаний;</w:t>
      </w:r>
    </w:p>
    <w:p w14:paraId="360DFD04" w14:textId="717B1A71" w:rsidR="00E22A15" w:rsidRPr="00D200FB" w:rsidRDefault="00D200FB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 xml:space="preserve">-  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соблюдение требований исполнительской дисциплины;</w:t>
      </w:r>
    </w:p>
    <w:p w14:paraId="51B04B6F" w14:textId="45C02996" w:rsidR="00E22A15" w:rsidRPr="00D200FB" w:rsidRDefault="00D200FB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8" w:name="_Hlk180063724"/>
      <w:bookmarkEnd w:id="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 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планирование работы.</w:t>
      </w:r>
    </w:p>
    <w:p w14:paraId="734AB803" w14:textId="77777777" w:rsidR="00E22A15" w:rsidRPr="00D200FB" w:rsidRDefault="00E22A15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1482515D" w14:textId="77777777" w:rsidR="00E22A15" w:rsidRPr="00D200FB" w:rsidRDefault="00E22A15" w:rsidP="00D200FB">
      <w:pPr>
        <w:keepNext/>
        <w:keepLines/>
        <w:widowControl w:val="0"/>
        <w:tabs>
          <w:tab w:val="left" w:pos="407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9" w:name="bookmark1"/>
      <w:r w:rsidRPr="00D200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6. Ответственность</w:t>
      </w:r>
      <w:bookmarkEnd w:id="9"/>
    </w:p>
    <w:p w14:paraId="66782371" w14:textId="77777777" w:rsidR="00E22A15" w:rsidRPr="00D200FB" w:rsidRDefault="00E22A15" w:rsidP="00D200FB">
      <w:pPr>
        <w:keepNext/>
        <w:keepLines/>
        <w:widowControl w:val="0"/>
        <w:tabs>
          <w:tab w:val="left" w:pos="40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9F48AE8" w14:textId="77777777" w:rsidR="00E22A15" w:rsidRPr="00D200FB" w:rsidRDefault="00E22A15" w:rsidP="00D200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6.1. Ответственный по делам молодежи несет установленную законодательством ответственность за:</w:t>
      </w:r>
    </w:p>
    <w:p w14:paraId="2581AC7E" w14:textId="77DAE60B" w:rsidR="00E22A15" w:rsidRPr="00D200FB" w:rsidRDefault="00D200FB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 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неисполнение требований настоящей должностной инструкции;</w:t>
      </w:r>
    </w:p>
    <w:p w14:paraId="7AC318D0" w14:textId="1766415B" w:rsidR="00E22A15" w:rsidRPr="00D200FB" w:rsidRDefault="00D200FB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ненадлежащее выполнение или невыполнение своих должностных обязанностей;</w:t>
      </w:r>
    </w:p>
    <w:p w14:paraId="299BE8DD" w14:textId="69562146" w:rsidR="00E22A15" w:rsidRPr="00D200FB" w:rsidRDefault="00D200FB" w:rsidP="00D200FB">
      <w:pPr>
        <w:widowControl w:val="0"/>
        <w:tabs>
          <w:tab w:val="left" w:pos="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нарушение правил внутреннего трудового распорядка и других нормативных правовых и локальных актов, связанных с муниципальной службой и исполнением возложенных обязанностей;</w:t>
      </w:r>
    </w:p>
    <w:p w14:paraId="5D411F27" w14:textId="0A12D7AD" w:rsidR="00E22A15" w:rsidRPr="00D200FB" w:rsidRDefault="00D200FB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нарушение ограничений и запретов, связанных о муниципальной службой;</w:t>
      </w:r>
    </w:p>
    <w:p w14:paraId="26551634" w14:textId="6F1F288B" w:rsidR="00E22A15" w:rsidRPr="00D200FB" w:rsidRDefault="00D200FB" w:rsidP="00D200FB">
      <w:pPr>
        <w:widowControl w:val="0"/>
        <w:tabs>
          <w:tab w:val="left" w:pos="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- </w:t>
      </w:r>
      <w:r w:rsidR="00E22A15" w:rsidRPr="00D200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разглашение сведений, касающихся персональных данных работников администрации.</w:t>
      </w:r>
    </w:p>
    <w:p w14:paraId="2941861C" w14:textId="77777777" w:rsidR="00E22A15" w:rsidRPr="00D200FB" w:rsidRDefault="00E22A15" w:rsidP="00D200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68D1333" w14:textId="77777777" w:rsid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55DA8F82" w14:textId="77777777" w:rsid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390F3509" w14:textId="77777777" w:rsid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1CFFA64B" w14:textId="77777777" w:rsid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0C72294" w14:textId="77777777" w:rsid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B6925CF" w14:textId="77777777" w:rsid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6E472C8" w14:textId="77777777" w:rsid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4BB0316" w14:textId="5BDC20D5" w:rsidR="00D200FB" w:rsidRP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  <w:t>С должностной инструкцией ознакомлен   ____________________</w:t>
      </w:r>
    </w:p>
    <w:p w14:paraId="45724C0B" w14:textId="77777777" w:rsidR="00D200FB" w:rsidRP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4CDC0EF2" w14:textId="77777777" w:rsidR="00D200FB" w:rsidRP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200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  <w:t>Один экземпляр должностной инструкции получил   __________________</w:t>
      </w:r>
    </w:p>
    <w:p w14:paraId="313648A9" w14:textId="77777777" w:rsidR="00D200FB" w:rsidRP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A8E40B5" w14:textId="77777777" w:rsidR="00D200FB" w:rsidRPr="00D200FB" w:rsidRDefault="00D200FB" w:rsidP="00D20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E5513E8" w14:textId="77777777" w:rsidR="00D200FB" w:rsidRDefault="00D200FB" w:rsidP="00D200FB">
      <w:pPr>
        <w:widowControl w:val="0"/>
        <w:spacing w:after="0" w:line="240" w:lineRule="auto"/>
        <w:jc w:val="both"/>
      </w:pPr>
      <w:r w:rsidRPr="00D200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 w:bidi="ru-RU"/>
          <w14:ligatures w14:val="none"/>
        </w:rPr>
        <w:t>«__» ________ 20__г.                                   _______________</w:t>
      </w:r>
      <w:bookmarkEnd w:id="8"/>
    </w:p>
    <w:sectPr w:rsidR="00D200FB" w:rsidSect="00E22A15">
      <w:headerReference w:type="default" r:id="rId8"/>
      <w:pgSz w:w="11906" w:h="16838"/>
      <w:pgMar w:top="851" w:right="85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FCF8" w14:textId="77777777" w:rsidR="000E0E00" w:rsidRDefault="000E0E00">
      <w:pPr>
        <w:spacing w:after="0" w:line="240" w:lineRule="auto"/>
      </w:pPr>
      <w:r>
        <w:separator/>
      </w:r>
    </w:p>
  </w:endnote>
  <w:endnote w:type="continuationSeparator" w:id="0">
    <w:p w14:paraId="4DCB68D7" w14:textId="77777777" w:rsidR="000E0E00" w:rsidRDefault="000E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D096" w14:textId="77777777" w:rsidR="000E0E00" w:rsidRDefault="000E0E00">
      <w:pPr>
        <w:spacing w:after="0" w:line="240" w:lineRule="auto"/>
      </w:pPr>
      <w:r>
        <w:separator/>
      </w:r>
    </w:p>
  </w:footnote>
  <w:footnote w:type="continuationSeparator" w:id="0">
    <w:p w14:paraId="7C7C6192" w14:textId="77777777" w:rsidR="000E0E00" w:rsidRDefault="000E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AD22" w14:textId="77777777" w:rsidR="004B2DD3" w:rsidRDefault="004B2D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F13"/>
    <w:multiLevelType w:val="multilevel"/>
    <w:tmpl w:val="0644C3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E92F51"/>
    <w:multiLevelType w:val="multilevel"/>
    <w:tmpl w:val="DCD46E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7617114">
    <w:abstractNumId w:val="0"/>
  </w:num>
  <w:num w:numId="2" w16cid:durableId="28123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15"/>
    <w:rsid w:val="00052B37"/>
    <w:rsid w:val="000E0E00"/>
    <w:rsid w:val="00167A9D"/>
    <w:rsid w:val="001D712D"/>
    <w:rsid w:val="003E7A46"/>
    <w:rsid w:val="004702E6"/>
    <w:rsid w:val="004B2DD3"/>
    <w:rsid w:val="00560876"/>
    <w:rsid w:val="006133A7"/>
    <w:rsid w:val="00705406"/>
    <w:rsid w:val="007D46A8"/>
    <w:rsid w:val="007E72BB"/>
    <w:rsid w:val="00844ABE"/>
    <w:rsid w:val="0091624C"/>
    <w:rsid w:val="00920D7D"/>
    <w:rsid w:val="00AD3508"/>
    <w:rsid w:val="00B612F3"/>
    <w:rsid w:val="00CE0DA8"/>
    <w:rsid w:val="00D200FB"/>
    <w:rsid w:val="00E22A15"/>
    <w:rsid w:val="00E35D82"/>
    <w:rsid w:val="00E83850"/>
    <w:rsid w:val="00EF4C47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E81F"/>
  <w15:chartTrackingRefBased/>
  <w15:docId w15:val="{913EFA6C-DE4A-4DB3-BFBD-76302B1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2025-01-22T07:51:00Z</cp:lastPrinted>
  <dcterms:created xsi:type="dcterms:W3CDTF">2025-01-22T12:34:00Z</dcterms:created>
  <dcterms:modified xsi:type="dcterms:W3CDTF">2025-01-22T12:34:00Z</dcterms:modified>
</cp:coreProperties>
</file>