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6" w:type="dxa"/>
        <w:jc w:val="center"/>
        <w:tblLayout w:type="fixed"/>
        <w:tblCellMar>
          <w:left w:w="56" w:type="dxa"/>
          <w:right w:w="56" w:type="dxa"/>
        </w:tblCellMar>
        <w:tblLook w:val="0000" w:firstRow="0" w:lastRow="0" w:firstColumn="0" w:lastColumn="0" w:noHBand="0" w:noVBand="0"/>
      </w:tblPr>
      <w:tblGrid>
        <w:gridCol w:w="3968"/>
        <w:gridCol w:w="1700"/>
        <w:gridCol w:w="3968"/>
      </w:tblGrid>
      <w:tr w:rsidR="00797165" w:rsidRPr="001A334C" w14:paraId="6EA820CA" w14:textId="77777777" w:rsidTr="000A108E">
        <w:trPr>
          <w:trHeight w:val="1324"/>
          <w:jc w:val="center"/>
        </w:trPr>
        <w:tc>
          <w:tcPr>
            <w:tcW w:w="3968" w:type="dxa"/>
            <w:tcBorders>
              <w:top w:val="nil"/>
              <w:left w:val="nil"/>
              <w:bottom w:val="nil"/>
              <w:right w:val="nil"/>
            </w:tcBorders>
          </w:tcPr>
          <w:p w14:paraId="7B2895D6" w14:textId="77777777" w:rsidR="00797165" w:rsidRPr="001A334C" w:rsidRDefault="00797165" w:rsidP="000A108E">
            <w:pPr>
              <w:spacing w:after="0" w:line="240" w:lineRule="auto"/>
              <w:jc w:val="center"/>
              <w:rPr>
                <w:rFonts w:ascii="Times New Roman" w:hAnsi="Times New Roman"/>
                <w:sz w:val="24"/>
                <w:szCs w:val="24"/>
              </w:rPr>
            </w:pPr>
            <w:proofErr w:type="spellStart"/>
            <w:r w:rsidRPr="001A334C">
              <w:rPr>
                <w:rFonts w:ascii="Times New Roman" w:hAnsi="Times New Roman"/>
                <w:sz w:val="24"/>
                <w:szCs w:val="24"/>
              </w:rPr>
              <w:t>Къэбэрдей-Балъкъэр</w:t>
            </w:r>
            <w:proofErr w:type="spellEnd"/>
            <w:r w:rsidRPr="001A334C">
              <w:rPr>
                <w:rFonts w:ascii="Times New Roman" w:hAnsi="Times New Roman"/>
                <w:sz w:val="24"/>
                <w:szCs w:val="24"/>
              </w:rPr>
              <w:t xml:space="preserve"> </w:t>
            </w:r>
            <w:proofErr w:type="spellStart"/>
            <w:r w:rsidRPr="001A334C">
              <w:rPr>
                <w:rFonts w:ascii="Times New Roman" w:hAnsi="Times New Roman"/>
                <w:sz w:val="24"/>
                <w:szCs w:val="24"/>
              </w:rPr>
              <w:t>Республикэм</w:t>
            </w:r>
            <w:proofErr w:type="spellEnd"/>
          </w:p>
          <w:p w14:paraId="5F092202" w14:textId="77777777" w:rsidR="00797165" w:rsidRPr="001A334C" w:rsidRDefault="00797165" w:rsidP="000A108E">
            <w:pPr>
              <w:spacing w:after="0" w:line="240" w:lineRule="auto"/>
              <w:jc w:val="center"/>
              <w:rPr>
                <w:rFonts w:ascii="Times New Roman" w:hAnsi="Times New Roman"/>
                <w:sz w:val="24"/>
                <w:szCs w:val="24"/>
              </w:rPr>
            </w:pPr>
            <w:r w:rsidRPr="001A334C">
              <w:rPr>
                <w:rFonts w:ascii="Times New Roman" w:hAnsi="Times New Roman"/>
                <w:sz w:val="24"/>
                <w:szCs w:val="24"/>
              </w:rPr>
              <w:t xml:space="preserve">и </w:t>
            </w:r>
            <w:proofErr w:type="spellStart"/>
            <w:r w:rsidRPr="001A334C">
              <w:rPr>
                <w:rFonts w:ascii="Times New Roman" w:hAnsi="Times New Roman"/>
                <w:sz w:val="24"/>
                <w:szCs w:val="24"/>
              </w:rPr>
              <w:t>Шэджэм</w:t>
            </w:r>
            <w:proofErr w:type="spellEnd"/>
            <w:r w:rsidRPr="001A334C">
              <w:rPr>
                <w:rFonts w:ascii="Times New Roman" w:hAnsi="Times New Roman"/>
                <w:sz w:val="24"/>
                <w:szCs w:val="24"/>
              </w:rPr>
              <w:t xml:space="preserve"> районным и </w:t>
            </w:r>
            <w:proofErr w:type="spellStart"/>
            <w:r w:rsidRPr="001A334C">
              <w:rPr>
                <w:rFonts w:ascii="Times New Roman" w:hAnsi="Times New Roman"/>
                <w:sz w:val="24"/>
                <w:szCs w:val="24"/>
              </w:rPr>
              <w:t>Щхьэлыкъуэ</w:t>
            </w:r>
            <w:proofErr w:type="spellEnd"/>
          </w:p>
          <w:p w14:paraId="7C6A9CE3" w14:textId="77777777" w:rsidR="00797165" w:rsidRPr="001A334C" w:rsidRDefault="00797165" w:rsidP="000A108E">
            <w:pPr>
              <w:spacing w:after="0" w:line="240" w:lineRule="auto"/>
              <w:jc w:val="center"/>
              <w:rPr>
                <w:rFonts w:ascii="Times New Roman" w:hAnsi="Times New Roman"/>
                <w:sz w:val="24"/>
                <w:szCs w:val="24"/>
              </w:rPr>
            </w:pPr>
            <w:proofErr w:type="spellStart"/>
            <w:r w:rsidRPr="001A334C">
              <w:rPr>
                <w:rFonts w:ascii="Times New Roman" w:hAnsi="Times New Roman"/>
                <w:sz w:val="24"/>
                <w:szCs w:val="24"/>
              </w:rPr>
              <w:t>къуажэм</w:t>
            </w:r>
            <w:proofErr w:type="spellEnd"/>
            <w:r w:rsidRPr="001A334C">
              <w:rPr>
                <w:rFonts w:ascii="Times New Roman" w:hAnsi="Times New Roman"/>
                <w:sz w:val="24"/>
                <w:szCs w:val="24"/>
              </w:rPr>
              <w:t xml:space="preserve"> и </w:t>
            </w:r>
            <w:proofErr w:type="spellStart"/>
            <w:r w:rsidRPr="001A334C">
              <w:rPr>
                <w:rFonts w:ascii="Times New Roman" w:hAnsi="Times New Roman"/>
                <w:sz w:val="24"/>
                <w:szCs w:val="24"/>
              </w:rPr>
              <w:t>администрацэ</w:t>
            </w:r>
            <w:proofErr w:type="spellEnd"/>
          </w:p>
        </w:tc>
        <w:tc>
          <w:tcPr>
            <w:tcW w:w="1700" w:type="dxa"/>
            <w:tcBorders>
              <w:top w:val="nil"/>
              <w:left w:val="nil"/>
              <w:bottom w:val="nil"/>
              <w:right w:val="nil"/>
            </w:tcBorders>
          </w:tcPr>
          <w:p w14:paraId="21119B77" w14:textId="77777777" w:rsidR="00797165" w:rsidRPr="001A334C" w:rsidRDefault="00797165" w:rsidP="000A108E">
            <w:pPr>
              <w:spacing w:after="0" w:line="240" w:lineRule="auto"/>
              <w:jc w:val="center"/>
              <w:rPr>
                <w:rFonts w:ascii="Times New Roman" w:hAnsi="Times New Roman"/>
                <w:sz w:val="24"/>
                <w:szCs w:val="24"/>
              </w:rPr>
            </w:pPr>
            <w:r w:rsidRPr="001A334C">
              <w:rPr>
                <w:rFonts w:ascii="Times New Roman" w:hAnsi="Times New Roman"/>
                <w:noProof/>
                <w:sz w:val="24"/>
                <w:szCs w:val="24"/>
              </w:rPr>
              <w:drawing>
                <wp:inline distT="0" distB="0" distL="0" distR="0" wp14:anchorId="23A1A647" wp14:editId="0B74AC04">
                  <wp:extent cx="723900" cy="781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3968" w:type="dxa"/>
            <w:tcBorders>
              <w:top w:val="nil"/>
              <w:left w:val="nil"/>
              <w:bottom w:val="nil"/>
              <w:right w:val="nil"/>
            </w:tcBorders>
          </w:tcPr>
          <w:p w14:paraId="3B85E665" w14:textId="77777777" w:rsidR="00797165" w:rsidRPr="001A334C" w:rsidRDefault="00797165" w:rsidP="000A108E">
            <w:pPr>
              <w:spacing w:after="0" w:line="240" w:lineRule="auto"/>
              <w:jc w:val="center"/>
              <w:rPr>
                <w:rFonts w:ascii="Times New Roman" w:hAnsi="Times New Roman"/>
                <w:sz w:val="24"/>
                <w:szCs w:val="24"/>
              </w:rPr>
            </w:pPr>
            <w:r w:rsidRPr="001A334C">
              <w:rPr>
                <w:rFonts w:ascii="Times New Roman" w:hAnsi="Times New Roman"/>
                <w:sz w:val="24"/>
                <w:szCs w:val="24"/>
              </w:rPr>
              <w:t xml:space="preserve">    </w:t>
            </w:r>
            <w:proofErr w:type="spellStart"/>
            <w:r w:rsidRPr="001A334C">
              <w:rPr>
                <w:rFonts w:ascii="Times New Roman" w:hAnsi="Times New Roman"/>
                <w:sz w:val="24"/>
                <w:szCs w:val="24"/>
              </w:rPr>
              <w:t>Къабарты-Малкъар</w:t>
            </w:r>
            <w:proofErr w:type="spellEnd"/>
            <w:r w:rsidRPr="001A334C">
              <w:rPr>
                <w:rFonts w:ascii="Times New Roman" w:hAnsi="Times New Roman"/>
                <w:sz w:val="24"/>
                <w:szCs w:val="24"/>
              </w:rPr>
              <w:t xml:space="preserve"> </w:t>
            </w:r>
            <w:proofErr w:type="spellStart"/>
            <w:r w:rsidRPr="001A334C">
              <w:rPr>
                <w:rFonts w:ascii="Times New Roman" w:hAnsi="Times New Roman"/>
                <w:sz w:val="24"/>
                <w:szCs w:val="24"/>
              </w:rPr>
              <w:t>Республиканы</w:t>
            </w:r>
            <w:proofErr w:type="spellEnd"/>
          </w:p>
          <w:p w14:paraId="1AE47315" w14:textId="77777777" w:rsidR="00797165" w:rsidRPr="001A334C" w:rsidRDefault="00797165" w:rsidP="000A108E">
            <w:pPr>
              <w:spacing w:after="0" w:line="240" w:lineRule="auto"/>
              <w:jc w:val="center"/>
              <w:rPr>
                <w:rFonts w:ascii="Times New Roman" w:hAnsi="Times New Roman"/>
                <w:sz w:val="24"/>
                <w:szCs w:val="24"/>
              </w:rPr>
            </w:pPr>
            <w:r w:rsidRPr="001A334C">
              <w:rPr>
                <w:rFonts w:ascii="Times New Roman" w:hAnsi="Times New Roman"/>
                <w:sz w:val="24"/>
                <w:szCs w:val="24"/>
              </w:rPr>
              <w:t xml:space="preserve">Чегем </w:t>
            </w:r>
            <w:proofErr w:type="spellStart"/>
            <w:r w:rsidRPr="001A334C">
              <w:rPr>
                <w:rFonts w:ascii="Times New Roman" w:hAnsi="Times New Roman"/>
                <w:sz w:val="24"/>
                <w:szCs w:val="24"/>
              </w:rPr>
              <w:t>районуну</w:t>
            </w:r>
            <w:proofErr w:type="spellEnd"/>
            <w:r w:rsidRPr="001A334C">
              <w:rPr>
                <w:rFonts w:ascii="Times New Roman" w:hAnsi="Times New Roman"/>
                <w:sz w:val="24"/>
                <w:szCs w:val="24"/>
              </w:rPr>
              <w:t xml:space="preserve"> Шалушка </w:t>
            </w:r>
            <w:proofErr w:type="spellStart"/>
            <w:r w:rsidRPr="001A334C">
              <w:rPr>
                <w:rFonts w:ascii="Times New Roman" w:hAnsi="Times New Roman"/>
                <w:sz w:val="24"/>
                <w:szCs w:val="24"/>
              </w:rPr>
              <w:t>элини</w:t>
            </w:r>
            <w:proofErr w:type="spellEnd"/>
          </w:p>
          <w:p w14:paraId="491F9D8F" w14:textId="77777777" w:rsidR="00797165" w:rsidRPr="001A334C" w:rsidRDefault="00797165" w:rsidP="000A108E">
            <w:pPr>
              <w:spacing w:after="0" w:line="240" w:lineRule="auto"/>
              <w:jc w:val="center"/>
              <w:rPr>
                <w:rFonts w:ascii="Times New Roman" w:hAnsi="Times New Roman"/>
                <w:sz w:val="24"/>
                <w:szCs w:val="24"/>
              </w:rPr>
            </w:pPr>
            <w:proofErr w:type="spellStart"/>
            <w:r w:rsidRPr="001A334C">
              <w:rPr>
                <w:rFonts w:ascii="Times New Roman" w:hAnsi="Times New Roman"/>
                <w:sz w:val="24"/>
                <w:szCs w:val="24"/>
              </w:rPr>
              <w:t>администрациясы</w:t>
            </w:r>
            <w:proofErr w:type="spellEnd"/>
          </w:p>
          <w:p w14:paraId="5CEC41E0" w14:textId="77777777" w:rsidR="00797165" w:rsidRPr="001A334C" w:rsidRDefault="00797165" w:rsidP="000A108E">
            <w:pPr>
              <w:spacing w:after="0" w:line="240" w:lineRule="auto"/>
              <w:jc w:val="center"/>
              <w:rPr>
                <w:rFonts w:ascii="Times New Roman" w:hAnsi="Times New Roman"/>
                <w:sz w:val="24"/>
                <w:szCs w:val="24"/>
              </w:rPr>
            </w:pPr>
          </w:p>
        </w:tc>
      </w:tr>
    </w:tbl>
    <w:p w14:paraId="42FECD3C" w14:textId="77777777" w:rsidR="00797165" w:rsidRPr="001A334C" w:rsidRDefault="00797165" w:rsidP="00797165">
      <w:pPr>
        <w:spacing w:after="0" w:line="240" w:lineRule="auto"/>
        <w:jc w:val="center"/>
        <w:rPr>
          <w:rFonts w:ascii="Times New Roman" w:hAnsi="Times New Roman"/>
          <w:b/>
          <w:sz w:val="28"/>
          <w:szCs w:val="28"/>
        </w:rPr>
      </w:pPr>
      <w:r w:rsidRPr="001A334C">
        <w:rPr>
          <w:rFonts w:ascii="Times New Roman" w:hAnsi="Times New Roman"/>
          <w:b/>
          <w:sz w:val="28"/>
          <w:szCs w:val="28"/>
        </w:rPr>
        <w:t xml:space="preserve">А Д М И Н И С Т Р А Ц И Я    </w:t>
      </w:r>
      <w:proofErr w:type="spellStart"/>
      <w:r w:rsidRPr="001A334C">
        <w:rPr>
          <w:rFonts w:ascii="Times New Roman" w:hAnsi="Times New Roman"/>
          <w:b/>
          <w:sz w:val="28"/>
          <w:szCs w:val="28"/>
        </w:rPr>
        <w:t>с.п</w:t>
      </w:r>
      <w:proofErr w:type="spellEnd"/>
      <w:r w:rsidRPr="001A334C">
        <w:rPr>
          <w:rFonts w:ascii="Times New Roman" w:hAnsi="Times New Roman"/>
          <w:b/>
          <w:sz w:val="28"/>
          <w:szCs w:val="28"/>
        </w:rPr>
        <w:t>. Ш А Л У Ш К А</w:t>
      </w:r>
    </w:p>
    <w:p w14:paraId="44144758" w14:textId="77777777" w:rsidR="00797165" w:rsidRPr="001A334C" w:rsidRDefault="00797165" w:rsidP="00797165">
      <w:pPr>
        <w:spacing w:after="0" w:line="240" w:lineRule="auto"/>
        <w:jc w:val="center"/>
        <w:rPr>
          <w:rFonts w:ascii="Times New Roman" w:hAnsi="Times New Roman"/>
          <w:b/>
          <w:bCs/>
          <w:sz w:val="28"/>
          <w:szCs w:val="28"/>
        </w:rPr>
      </w:pPr>
      <w:r w:rsidRPr="001A334C">
        <w:rPr>
          <w:rFonts w:ascii="Times New Roman" w:hAnsi="Times New Roman"/>
          <w:b/>
          <w:bCs/>
          <w:sz w:val="28"/>
          <w:szCs w:val="28"/>
        </w:rPr>
        <w:t xml:space="preserve">Чегемского муниципального района КБР  </w:t>
      </w:r>
    </w:p>
    <w:p w14:paraId="5901DEEC" w14:textId="77777777" w:rsidR="00797165" w:rsidRPr="001A334C" w:rsidRDefault="00797165" w:rsidP="00797165">
      <w:pPr>
        <w:spacing w:after="0" w:line="240" w:lineRule="auto"/>
        <w:rPr>
          <w:rFonts w:ascii="Times New Roman" w:hAnsi="Times New Roman"/>
        </w:rPr>
      </w:pPr>
    </w:p>
    <w:p w14:paraId="37D1E96A" w14:textId="77777777" w:rsidR="00797165" w:rsidRPr="001A334C" w:rsidRDefault="00797165" w:rsidP="00797165">
      <w:pPr>
        <w:spacing w:after="0" w:line="240" w:lineRule="auto"/>
        <w:rPr>
          <w:rFonts w:ascii="Times New Roman" w:hAnsi="Times New Roman"/>
          <w:sz w:val="20"/>
          <w:szCs w:val="20"/>
        </w:rPr>
      </w:pPr>
      <w:r w:rsidRPr="001A334C">
        <w:rPr>
          <w:rFonts w:ascii="Times New Roman" w:hAnsi="Times New Roman"/>
          <w:sz w:val="20"/>
          <w:szCs w:val="20"/>
        </w:rPr>
        <w:t xml:space="preserve">         Адрес: </w:t>
      </w:r>
      <w:proofErr w:type="spellStart"/>
      <w:proofErr w:type="gramStart"/>
      <w:r w:rsidRPr="001A334C">
        <w:rPr>
          <w:rFonts w:ascii="Times New Roman" w:hAnsi="Times New Roman"/>
          <w:sz w:val="20"/>
          <w:szCs w:val="20"/>
        </w:rPr>
        <w:t>КБР,с.п.Шалушка</w:t>
      </w:r>
      <w:proofErr w:type="gramEnd"/>
      <w:r w:rsidRPr="001A334C">
        <w:rPr>
          <w:rFonts w:ascii="Times New Roman" w:hAnsi="Times New Roman"/>
          <w:sz w:val="20"/>
          <w:szCs w:val="20"/>
        </w:rPr>
        <w:t>,ул.Ленина</w:t>
      </w:r>
      <w:proofErr w:type="spellEnd"/>
      <w:r w:rsidRPr="001A334C">
        <w:rPr>
          <w:rFonts w:ascii="Times New Roman" w:hAnsi="Times New Roman"/>
          <w:sz w:val="20"/>
          <w:szCs w:val="20"/>
        </w:rPr>
        <w:t xml:space="preserve"> 60 «а»                  тел. 7-31-75, 7-34-36                 а</w:t>
      </w:r>
      <w:r w:rsidRPr="001A334C">
        <w:rPr>
          <w:rFonts w:ascii="Times New Roman" w:hAnsi="Times New Roman"/>
          <w:sz w:val="20"/>
          <w:szCs w:val="20"/>
          <w:lang w:val="en-US"/>
        </w:rPr>
        <w:t>dm</w:t>
      </w:r>
      <w:r w:rsidRPr="001A334C">
        <w:rPr>
          <w:rFonts w:ascii="Times New Roman" w:hAnsi="Times New Roman"/>
          <w:sz w:val="20"/>
          <w:szCs w:val="20"/>
        </w:rPr>
        <w:t>_</w:t>
      </w:r>
      <w:proofErr w:type="spellStart"/>
      <w:r w:rsidRPr="001A334C">
        <w:rPr>
          <w:rFonts w:ascii="Times New Roman" w:hAnsi="Times New Roman"/>
          <w:sz w:val="20"/>
          <w:szCs w:val="20"/>
          <w:lang w:val="en-US"/>
        </w:rPr>
        <w:t>shalushka</w:t>
      </w:r>
      <w:proofErr w:type="spellEnd"/>
      <w:r w:rsidRPr="001A334C">
        <w:rPr>
          <w:rFonts w:ascii="Times New Roman" w:hAnsi="Times New Roman"/>
          <w:sz w:val="20"/>
          <w:szCs w:val="20"/>
        </w:rPr>
        <w:t>@</w:t>
      </w:r>
      <w:r w:rsidRPr="001A334C">
        <w:rPr>
          <w:rFonts w:ascii="Times New Roman" w:hAnsi="Times New Roman"/>
          <w:sz w:val="20"/>
          <w:szCs w:val="20"/>
          <w:lang w:val="en-US"/>
        </w:rPr>
        <w:t>mail</w:t>
      </w:r>
      <w:r w:rsidRPr="001A334C">
        <w:rPr>
          <w:rFonts w:ascii="Times New Roman" w:hAnsi="Times New Roman"/>
          <w:sz w:val="20"/>
          <w:szCs w:val="20"/>
        </w:rPr>
        <w:t>.</w:t>
      </w:r>
      <w:proofErr w:type="spellStart"/>
      <w:r w:rsidRPr="001A334C">
        <w:rPr>
          <w:rFonts w:ascii="Times New Roman" w:hAnsi="Times New Roman"/>
          <w:sz w:val="20"/>
          <w:szCs w:val="20"/>
          <w:lang w:val="en-US"/>
        </w:rPr>
        <w:t>ru</w:t>
      </w:r>
      <w:proofErr w:type="spellEnd"/>
    </w:p>
    <w:tbl>
      <w:tblPr>
        <w:tblW w:w="9979" w:type="dxa"/>
        <w:tblInd w:w="108" w:type="dxa"/>
        <w:tblBorders>
          <w:top w:val="thinThickSmallGap" w:sz="24" w:space="0" w:color="auto"/>
        </w:tblBorders>
        <w:tblLook w:val="0000" w:firstRow="0" w:lastRow="0" w:firstColumn="0" w:lastColumn="0" w:noHBand="0" w:noVBand="0"/>
      </w:tblPr>
      <w:tblGrid>
        <w:gridCol w:w="9979"/>
      </w:tblGrid>
      <w:tr w:rsidR="00797165" w:rsidRPr="001A334C" w14:paraId="59536704" w14:textId="77777777" w:rsidTr="000A108E">
        <w:trPr>
          <w:trHeight w:val="214"/>
        </w:trPr>
        <w:tc>
          <w:tcPr>
            <w:tcW w:w="9979" w:type="dxa"/>
          </w:tcPr>
          <w:p w14:paraId="0AF44DA5" w14:textId="77777777" w:rsidR="00797165" w:rsidRPr="001A334C" w:rsidRDefault="00797165" w:rsidP="000A108E">
            <w:pPr>
              <w:spacing w:after="0" w:line="240" w:lineRule="auto"/>
              <w:rPr>
                <w:rFonts w:ascii="Times New Roman" w:hAnsi="Times New Roman"/>
                <w:sz w:val="20"/>
                <w:szCs w:val="20"/>
              </w:rPr>
            </w:pPr>
          </w:p>
        </w:tc>
      </w:tr>
    </w:tbl>
    <w:p w14:paraId="6FA3E781" w14:textId="52D2FF35" w:rsidR="00797165" w:rsidRPr="00797165" w:rsidRDefault="00797165" w:rsidP="00797165">
      <w:pPr>
        <w:spacing w:after="0" w:line="240" w:lineRule="auto"/>
        <w:rPr>
          <w:rFonts w:ascii="Times New Roman" w:eastAsiaTheme="minorHAnsi" w:hAnsi="Times New Roman"/>
          <w:color w:val="3C3C3C"/>
          <w:kern w:val="2"/>
          <w:sz w:val="28"/>
          <w:szCs w:val="28"/>
        </w:rPr>
      </w:pPr>
      <w:r w:rsidRPr="00797165">
        <w:rPr>
          <w:rFonts w:ascii="Times New Roman" w:eastAsiaTheme="minorHAnsi" w:hAnsi="Times New Roman"/>
          <w:color w:val="3C3C3C"/>
          <w:kern w:val="2"/>
          <w:sz w:val="28"/>
          <w:szCs w:val="28"/>
        </w:rPr>
        <w:t xml:space="preserve">09.08.2024г. </w:t>
      </w:r>
    </w:p>
    <w:p w14:paraId="7DF54502" w14:textId="77777777" w:rsidR="00797165" w:rsidRPr="001A334C" w:rsidRDefault="00797165" w:rsidP="00797165">
      <w:pPr>
        <w:autoSpaceDE w:val="0"/>
        <w:autoSpaceDN w:val="0"/>
        <w:adjustRightInd w:val="0"/>
        <w:spacing w:after="0" w:line="240" w:lineRule="auto"/>
        <w:rPr>
          <w:rFonts w:ascii="Times New Roman" w:eastAsiaTheme="minorHAnsi" w:hAnsi="Times New Roman"/>
          <w:b/>
          <w:bCs/>
          <w:kern w:val="2"/>
        </w:rPr>
      </w:pPr>
      <w:r w:rsidRPr="001A334C">
        <w:rPr>
          <w:rFonts w:ascii="Times New Roman" w:eastAsiaTheme="minorHAnsi" w:hAnsi="Times New Roman"/>
          <w:b/>
          <w:bCs/>
          <w:kern w:val="2"/>
        </w:rPr>
        <w:t xml:space="preserve"> </w:t>
      </w:r>
    </w:p>
    <w:p w14:paraId="5B8993F3" w14:textId="77777777" w:rsidR="00797165" w:rsidRPr="001A334C" w:rsidRDefault="00797165" w:rsidP="00797165">
      <w:pPr>
        <w:spacing w:after="0" w:line="240" w:lineRule="auto"/>
        <w:rPr>
          <w:rFonts w:ascii="Times New Roman" w:hAnsi="Times New Roman"/>
          <w:b/>
          <w:bCs/>
          <w:color w:val="000000" w:themeColor="text1"/>
          <w:sz w:val="26"/>
          <w:szCs w:val="26"/>
        </w:rPr>
      </w:pPr>
      <w:r w:rsidRPr="001A334C">
        <w:rPr>
          <w:rFonts w:ascii="Times New Roman" w:hAnsi="Times New Roman"/>
          <w:b/>
          <w:bCs/>
          <w:color w:val="000000" w:themeColor="text1"/>
          <w:sz w:val="26"/>
          <w:szCs w:val="26"/>
        </w:rPr>
        <w:t xml:space="preserve">                                                        ПОСТАНОВЛЕНЭ №</w:t>
      </w:r>
    </w:p>
    <w:p w14:paraId="47FDBB13" w14:textId="77777777" w:rsidR="00797165" w:rsidRPr="001A334C" w:rsidRDefault="00797165" w:rsidP="00797165">
      <w:pPr>
        <w:spacing w:after="0" w:line="240" w:lineRule="auto"/>
        <w:rPr>
          <w:rFonts w:ascii="Times New Roman" w:hAnsi="Times New Roman"/>
          <w:b/>
          <w:bCs/>
          <w:color w:val="000000" w:themeColor="text1"/>
          <w:sz w:val="26"/>
          <w:szCs w:val="26"/>
        </w:rPr>
      </w:pPr>
      <w:r w:rsidRPr="001A334C">
        <w:rPr>
          <w:rFonts w:ascii="Times New Roman" w:hAnsi="Times New Roman"/>
          <w:b/>
          <w:bCs/>
          <w:color w:val="000000" w:themeColor="text1"/>
          <w:sz w:val="26"/>
          <w:szCs w:val="26"/>
        </w:rPr>
        <w:t xml:space="preserve">                                                        БЕГИМ №  </w:t>
      </w:r>
    </w:p>
    <w:p w14:paraId="6BFEB406" w14:textId="5B1A7770" w:rsidR="00797165" w:rsidRPr="001A334C" w:rsidRDefault="00797165" w:rsidP="00797165">
      <w:pPr>
        <w:spacing w:after="0" w:line="240" w:lineRule="auto"/>
        <w:rPr>
          <w:rFonts w:ascii="Times New Roman" w:hAnsi="Times New Roman"/>
          <w:b/>
          <w:bCs/>
          <w:color w:val="000000" w:themeColor="text1"/>
          <w:sz w:val="26"/>
          <w:szCs w:val="26"/>
        </w:rPr>
      </w:pPr>
      <w:r w:rsidRPr="001A334C">
        <w:rPr>
          <w:rFonts w:ascii="Times New Roman" w:hAnsi="Times New Roman"/>
          <w:b/>
          <w:bCs/>
          <w:color w:val="000000" w:themeColor="text1"/>
          <w:sz w:val="26"/>
          <w:szCs w:val="26"/>
        </w:rPr>
        <w:t xml:space="preserve">                                                        ПОСТАНОВЛЕНИЕ №</w:t>
      </w:r>
      <w:r>
        <w:rPr>
          <w:rFonts w:ascii="Times New Roman" w:hAnsi="Times New Roman"/>
          <w:b/>
          <w:bCs/>
          <w:color w:val="000000" w:themeColor="text1"/>
          <w:sz w:val="26"/>
          <w:szCs w:val="26"/>
        </w:rPr>
        <w:t xml:space="preserve"> 216</w:t>
      </w:r>
    </w:p>
    <w:p w14:paraId="254D2824" w14:textId="77777777" w:rsidR="00797165" w:rsidRPr="00271513" w:rsidRDefault="00797165" w:rsidP="00797165">
      <w:pPr>
        <w:widowControl w:val="0"/>
        <w:spacing w:after="0" w:line="240" w:lineRule="auto"/>
        <w:rPr>
          <w:rFonts w:ascii="Times New Roman" w:eastAsia="Courier New" w:hAnsi="Times New Roman"/>
          <w:color w:val="000000"/>
          <w:sz w:val="24"/>
          <w:szCs w:val="24"/>
          <w:lang w:eastAsia="ru-RU"/>
        </w:rPr>
      </w:pPr>
    </w:p>
    <w:p w14:paraId="1C09BE87"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bCs/>
          <w:sz w:val="28"/>
          <w:szCs w:val="28"/>
          <w:lang w:eastAsia="ru-RU"/>
        </w:rPr>
      </w:pPr>
      <w:r w:rsidRPr="001A334C">
        <w:rPr>
          <w:rFonts w:ascii="Times New Roman" w:eastAsia="Times New Roman" w:hAnsi="Times New Roman"/>
          <w:bCs/>
          <w:sz w:val="28"/>
          <w:szCs w:val="28"/>
          <w:lang w:eastAsia="ru-RU"/>
        </w:rPr>
        <w:t xml:space="preserve">«Об утверждении Положения о порядке предоставления субсидий некоммерческим организациям, не являющимся государственными (муниципальными) учреждениями </w:t>
      </w:r>
      <w:r w:rsidRPr="001A334C">
        <w:rPr>
          <w:rFonts w:ascii="Times New Roman" w:hAnsi="Times New Roman"/>
          <w:sz w:val="28"/>
          <w:szCs w:val="28"/>
        </w:rPr>
        <w:t>на территории сельского поселения Шалушка Чегемского муниципального района Кабардино- Балкарской Республики</w:t>
      </w:r>
      <w:r>
        <w:rPr>
          <w:rFonts w:ascii="Times New Roman" w:hAnsi="Times New Roman"/>
          <w:sz w:val="28"/>
          <w:szCs w:val="28"/>
        </w:rPr>
        <w:t>»</w:t>
      </w:r>
    </w:p>
    <w:p w14:paraId="3CDF0587"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bCs/>
          <w:sz w:val="28"/>
          <w:szCs w:val="28"/>
          <w:lang w:eastAsia="ru-RU"/>
        </w:rPr>
      </w:pPr>
    </w:p>
    <w:p w14:paraId="52E3E6A1" w14:textId="77777777" w:rsidR="00797165" w:rsidRPr="00271513" w:rsidRDefault="00797165" w:rsidP="00797165">
      <w:pPr>
        <w:widowControl w:val="0"/>
        <w:autoSpaceDE w:val="0"/>
        <w:autoSpaceDN w:val="0"/>
        <w:spacing w:after="0" w:line="240" w:lineRule="auto"/>
        <w:jc w:val="both"/>
        <w:rPr>
          <w:rFonts w:ascii="Times New Roman" w:eastAsia="Times New Roman" w:hAnsi="Times New Roman"/>
          <w:sz w:val="26"/>
          <w:szCs w:val="26"/>
          <w:lang w:eastAsia="ru-RU"/>
        </w:rPr>
      </w:pPr>
    </w:p>
    <w:p w14:paraId="0C139F7C" w14:textId="77777777" w:rsidR="00797165" w:rsidRPr="001A334C" w:rsidRDefault="00797165" w:rsidP="00797165">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1A334C">
        <w:rPr>
          <w:rFonts w:ascii="Times New Roman" w:hAnsi="Times New Roman"/>
          <w:sz w:val="28"/>
          <w:szCs w:val="28"/>
        </w:rPr>
        <w:t xml:space="preserve">В соответствии с пунктом 2 статьи 78.1 Бюджетного кодекса Российской Федерации, постановлением Правительства РФ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Pr="001A334C">
        <w:rPr>
          <w:rFonts w:ascii="Times New Roman" w:eastAsia="Times New Roman" w:hAnsi="Times New Roman"/>
          <w:sz w:val="28"/>
          <w:szCs w:val="28"/>
          <w:lang w:eastAsia="ru-RU"/>
        </w:rPr>
        <w:t xml:space="preserve"> и в  связи с  изменениями  внесенными в  статьи 3 и 9.1. Федерального  закона от12 января 1996 года №7-ФЗ «О некоммерческих  организациях» (далее  Федеральный  закон№ 525-ФЗ вступил в  силу  с 01.06.2024г.) администрация сельского поселения   Шалушка</w:t>
      </w:r>
      <w:r>
        <w:rPr>
          <w:rFonts w:ascii="Times New Roman" w:eastAsia="Times New Roman" w:hAnsi="Times New Roman"/>
          <w:sz w:val="28"/>
          <w:szCs w:val="28"/>
          <w:lang w:eastAsia="ru-RU"/>
        </w:rPr>
        <w:t xml:space="preserve"> Чегемского муниципального района Кабардино-Балкарской Республики </w:t>
      </w:r>
    </w:p>
    <w:p w14:paraId="67DA0839"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1A334C">
        <w:rPr>
          <w:rFonts w:ascii="Times New Roman" w:eastAsia="Times New Roman" w:hAnsi="Times New Roman"/>
          <w:sz w:val="28"/>
          <w:szCs w:val="28"/>
          <w:lang w:eastAsia="ru-RU"/>
        </w:rPr>
        <w:t>постановляет:</w:t>
      </w:r>
    </w:p>
    <w:p w14:paraId="327A6B0B"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sz w:val="26"/>
          <w:szCs w:val="26"/>
          <w:lang w:eastAsia="ru-RU"/>
        </w:rPr>
      </w:pPr>
    </w:p>
    <w:p w14:paraId="1D6953E6"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1A334C">
        <w:rPr>
          <w:rFonts w:ascii="Times New Roman" w:eastAsia="Times New Roman" w:hAnsi="Times New Roman"/>
          <w:sz w:val="28"/>
          <w:szCs w:val="28"/>
          <w:lang w:eastAsia="ru-RU"/>
        </w:rPr>
        <w:t xml:space="preserve">1. Утвердить </w:t>
      </w:r>
      <w:hyperlink w:anchor="P37" w:history="1">
        <w:r w:rsidRPr="001A334C">
          <w:rPr>
            <w:rFonts w:ascii="Times New Roman" w:eastAsia="Times New Roman" w:hAnsi="Times New Roman"/>
            <w:sz w:val="28"/>
            <w:szCs w:val="28"/>
            <w:lang w:eastAsia="ru-RU"/>
          </w:rPr>
          <w:t>Положение</w:t>
        </w:r>
      </w:hyperlink>
      <w:r w:rsidRPr="001A334C">
        <w:rPr>
          <w:rFonts w:ascii="Times New Roman" w:eastAsia="Times New Roman" w:hAnsi="Times New Roman"/>
          <w:sz w:val="28"/>
          <w:szCs w:val="28"/>
          <w:lang w:eastAsia="ru-RU"/>
        </w:rPr>
        <w:t xml:space="preserve"> о порядке предоставления субсидий из бюджета сельского поселения Шалушка социально-ориентированным некоммерческим организациям, не являющимися государственными (муниципальными) учреждениями, с учетом  внесенных изменений в ст. 3 и 9.1 Федерального  закона  от 12.января 1996 года №7-ФЗ «О некоммерческих  организациях (далее- Федеральный закон №525-ФЗ) согласно приложению 1 к настоящему Постановлению.</w:t>
      </w:r>
    </w:p>
    <w:p w14:paraId="6CC45C4B" w14:textId="364E2D4F" w:rsidR="00797165" w:rsidRPr="001A334C"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1A334C">
        <w:rPr>
          <w:rFonts w:ascii="Times New Roman" w:eastAsia="Times New Roman" w:hAnsi="Times New Roman"/>
          <w:sz w:val="28"/>
          <w:szCs w:val="28"/>
          <w:lang w:eastAsia="ru-RU"/>
        </w:rPr>
        <w:t xml:space="preserve">2. Утвердить </w:t>
      </w:r>
      <w:hyperlink w:anchor="P368" w:history="1">
        <w:r w:rsidRPr="001A334C">
          <w:rPr>
            <w:rFonts w:ascii="Times New Roman" w:eastAsia="Times New Roman" w:hAnsi="Times New Roman"/>
            <w:sz w:val="28"/>
            <w:szCs w:val="28"/>
            <w:lang w:eastAsia="ru-RU"/>
          </w:rPr>
          <w:t>Положение</w:t>
        </w:r>
      </w:hyperlink>
      <w:r w:rsidRPr="001A334C">
        <w:rPr>
          <w:rFonts w:ascii="Times New Roman" w:eastAsia="Times New Roman" w:hAnsi="Times New Roman"/>
          <w:sz w:val="28"/>
          <w:szCs w:val="28"/>
          <w:lang w:eastAsia="ru-RU"/>
        </w:rPr>
        <w:t xml:space="preserve"> о конкурсной комиссии по отбору проектов (программ) социально ориентированных некоммерческих организаций, не являющимся государственными (муниципальными) учреждениями для предоставления субсидий из бюджета сельского поселения Шалушка согласно приложению 2 к настоящему Постановлению.</w:t>
      </w:r>
    </w:p>
    <w:p w14:paraId="44159CDC"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1A334C">
        <w:rPr>
          <w:rFonts w:ascii="Times New Roman" w:eastAsia="Times New Roman" w:hAnsi="Times New Roman"/>
          <w:sz w:val="28"/>
          <w:szCs w:val="28"/>
          <w:lang w:eastAsia="ru-RU"/>
        </w:rPr>
        <w:t xml:space="preserve">3. Настоящее Постановление вступает в законную силу с момента его </w:t>
      </w:r>
      <w:r w:rsidRPr="001A334C">
        <w:rPr>
          <w:rFonts w:ascii="Times New Roman" w:eastAsia="Times New Roman" w:hAnsi="Times New Roman"/>
          <w:sz w:val="28"/>
          <w:szCs w:val="28"/>
          <w:lang w:eastAsia="ru-RU"/>
        </w:rPr>
        <w:lastRenderedPageBreak/>
        <w:t xml:space="preserve">обнародования и распространяется на правоотношения, возникшие с </w:t>
      </w:r>
      <w:r w:rsidRPr="001A334C">
        <w:rPr>
          <w:rFonts w:ascii="Times New Roman" w:eastAsia="Times New Roman" w:hAnsi="Times New Roman"/>
          <w:sz w:val="28"/>
          <w:szCs w:val="28"/>
          <w:u w:val="single"/>
          <w:lang w:eastAsia="ru-RU"/>
        </w:rPr>
        <w:t>01</w:t>
      </w:r>
      <w:r w:rsidRPr="001A334C">
        <w:rPr>
          <w:rFonts w:ascii="Times New Roman" w:eastAsia="Times New Roman" w:hAnsi="Times New Roman"/>
          <w:sz w:val="28"/>
          <w:szCs w:val="28"/>
          <w:lang w:eastAsia="ru-RU"/>
        </w:rPr>
        <w:t>.</w:t>
      </w:r>
      <w:r w:rsidRPr="001A334C">
        <w:rPr>
          <w:rFonts w:ascii="Times New Roman" w:eastAsia="Times New Roman" w:hAnsi="Times New Roman"/>
          <w:sz w:val="28"/>
          <w:szCs w:val="28"/>
          <w:u w:val="single"/>
          <w:lang w:eastAsia="ru-RU"/>
        </w:rPr>
        <w:t xml:space="preserve"> 06 </w:t>
      </w:r>
      <w:r w:rsidRPr="001A334C">
        <w:rPr>
          <w:rFonts w:ascii="Times New Roman" w:eastAsia="Times New Roman" w:hAnsi="Times New Roman"/>
          <w:sz w:val="28"/>
          <w:szCs w:val="28"/>
          <w:lang w:eastAsia="ru-RU"/>
        </w:rPr>
        <w:t>.2024 г.</w:t>
      </w:r>
    </w:p>
    <w:p w14:paraId="0C2F8841"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1A334C">
        <w:rPr>
          <w:rFonts w:ascii="Times New Roman" w:eastAsia="Times New Roman" w:hAnsi="Times New Roman"/>
          <w:sz w:val="28"/>
          <w:szCs w:val="28"/>
          <w:lang w:eastAsia="ru-RU"/>
        </w:rPr>
        <w:t>4. Разместить настоящее Постановление на официальном сайте администрации сельского поселения   Шалушка</w:t>
      </w:r>
    </w:p>
    <w:p w14:paraId="168AE169"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1A334C">
        <w:rPr>
          <w:rFonts w:ascii="Times New Roman" w:eastAsia="Times New Roman" w:hAnsi="Times New Roman"/>
          <w:sz w:val="28"/>
          <w:szCs w:val="28"/>
          <w:lang w:eastAsia="ru-RU"/>
        </w:rPr>
        <w:t>6. Контроль за исполнением настоящего Постановления оставляю за собой.</w:t>
      </w:r>
    </w:p>
    <w:p w14:paraId="68F62AAC"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46CFE4CC"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3089378F"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1B252D70"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sz w:val="26"/>
          <w:szCs w:val="26"/>
          <w:lang w:eastAsia="ru-RU"/>
        </w:rPr>
      </w:pPr>
    </w:p>
    <w:p w14:paraId="7C4CD5E9"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2AB73CA3"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bCs/>
          <w:sz w:val="28"/>
          <w:szCs w:val="28"/>
          <w:lang w:eastAsia="ru-RU"/>
        </w:rPr>
      </w:pPr>
      <w:r w:rsidRPr="001A334C">
        <w:rPr>
          <w:rFonts w:ascii="Times New Roman" w:eastAsia="Times New Roman" w:hAnsi="Times New Roman"/>
          <w:bCs/>
          <w:sz w:val="28"/>
          <w:szCs w:val="28"/>
          <w:lang w:eastAsia="ru-RU"/>
        </w:rPr>
        <w:t xml:space="preserve">Глава администрации   </w:t>
      </w:r>
    </w:p>
    <w:p w14:paraId="529E0FC2"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bCs/>
          <w:sz w:val="28"/>
          <w:szCs w:val="28"/>
          <w:lang w:eastAsia="ru-RU"/>
        </w:rPr>
      </w:pPr>
      <w:proofErr w:type="spellStart"/>
      <w:r w:rsidRPr="001A334C">
        <w:rPr>
          <w:rFonts w:ascii="Times New Roman" w:eastAsia="Times New Roman" w:hAnsi="Times New Roman"/>
          <w:bCs/>
          <w:sz w:val="28"/>
          <w:szCs w:val="28"/>
          <w:lang w:eastAsia="ru-RU"/>
        </w:rPr>
        <w:t>с.п.Шалушка</w:t>
      </w:r>
      <w:proofErr w:type="spellEnd"/>
      <w:r w:rsidRPr="001A334C">
        <w:rPr>
          <w:rFonts w:ascii="Times New Roman" w:eastAsia="Times New Roman" w:hAnsi="Times New Roman"/>
          <w:bCs/>
          <w:sz w:val="28"/>
          <w:szCs w:val="28"/>
          <w:lang w:eastAsia="ru-RU"/>
        </w:rPr>
        <w:t xml:space="preserve">                                                                                             А.А. </w:t>
      </w:r>
      <w:proofErr w:type="spellStart"/>
      <w:r w:rsidRPr="001A334C">
        <w:rPr>
          <w:rFonts w:ascii="Times New Roman" w:eastAsia="Times New Roman" w:hAnsi="Times New Roman"/>
          <w:bCs/>
          <w:sz w:val="28"/>
          <w:szCs w:val="28"/>
          <w:lang w:eastAsia="ru-RU"/>
        </w:rPr>
        <w:t>Керефов</w:t>
      </w:r>
      <w:proofErr w:type="spellEnd"/>
      <w:r w:rsidRPr="001A334C">
        <w:rPr>
          <w:rFonts w:ascii="Times New Roman" w:eastAsia="Times New Roman" w:hAnsi="Times New Roman"/>
          <w:bCs/>
          <w:sz w:val="28"/>
          <w:szCs w:val="28"/>
          <w:lang w:eastAsia="ru-RU"/>
        </w:rPr>
        <w:t xml:space="preserve"> </w:t>
      </w:r>
    </w:p>
    <w:p w14:paraId="14CF5773"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715AA5AD"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3D92C1F4"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42277AE4"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7FA26114"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13733DD2"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47175703"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6571F0FE"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5F37377C"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64586982"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2ED49BC9"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2D6935A7"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383C1405"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73D8E12D"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6243619F"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4E050EB7"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33126948"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645DD116"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7E2B2257"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57D14C47"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1368368F"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2001BB9B"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7D86F0DD" w14:textId="77777777" w:rsidR="00797165"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3CD33A08" w14:textId="77777777" w:rsidR="00797165"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0E66268B" w14:textId="77777777" w:rsidR="00797165"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7FE1499B" w14:textId="77777777" w:rsidR="00797165"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00D1B879" w14:textId="77777777" w:rsidR="00797165"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089EA27F" w14:textId="77777777" w:rsidR="00797165"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0ADC646C" w14:textId="77777777" w:rsidR="00797165"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48CC9FE1" w14:textId="77777777" w:rsidR="00797165"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6D1E537D"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3F75D55A" w14:textId="77777777" w:rsidR="00797165"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2686A9C0" w14:textId="77777777" w:rsidR="00797165"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172AEC3D"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64B5B08E"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b/>
          <w:sz w:val="28"/>
          <w:szCs w:val="28"/>
          <w:lang w:eastAsia="ru-RU"/>
        </w:rPr>
      </w:pPr>
    </w:p>
    <w:p w14:paraId="294333F8" w14:textId="1FF0E329" w:rsidR="00797165" w:rsidRPr="0042501D" w:rsidRDefault="00797165" w:rsidP="00797165">
      <w:pPr>
        <w:spacing w:after="0" w:line="240" w:lineRule="auto"/>
        <w:rPr>
          <w:rFonts w:ascii="Times New Roman" w:hAnsi="Times New Roman"/>
        </w:rPr>
      </w:pPr>
      <w:bookmarkStart w:id="0" w:name="_Hlk171951168"/>
      <w:r w:rsidRPr="0042501D">
        <w:rPr>
          <w:rFonts w:ascii="Times New Roman" w:eastAsia="Times New Roman" w:hAnsi="Times New Roman"/>
          <w:b/>
          <w:sz w:val="28"/>
          <w:szCs w:val="28"/>
          <w:lang w:eastAsia="ru-RU"/>
        </w:rPr>
        <w:lastRenderedPageBreak/>
        <w:t xml:space="preserve">   </w:t>
      </w:r>
      <w:bookmarkStart w:id="1" w:name="P37"/>
      <w:bookmarkStart w:id="2" w:name="_Hlk164760610"/>
      <w:bookmarkStart w:id="3" w:name="_Hlk164762090"/>
      <w:bookmarkEnd w:id="1"/>
      <w:r>
        <w:rPr>
          <w:rFonts w:ascii="Times New Roman" w:eastAsia="Times New Roman" w:hAnsi="Times New Roman"/>
          <w:b/>
          <w:sz w:val="28"/>
          <w:szCs w:val="28"/>
          <w:lang w:eastAsia="ru-RU"/>
        </w:rPr>
        <w:t xml:space="preserve">             </w:t>
      </w:r>
      <w:r w:rsidRPr="0042501D">
        <w:rPr>
          <w:rFonts w:ascii="Times New Roman" w:hAnsi="Times New Roman"/>
          <w:b/>
          <w:bCs/>
        </w:rPr>
        <w:t xml:space="preserve"> </w:t>
      </w:r>
      <w:r w:rsidRPr="0042501D">
        <w:rPr>
          <w:rFonts w:ascii="Times New Roman" w:hAnsi="Times New Roman"/>
        </w:rPr>
        <w:t xml:space="preserve">  </w:t>
      </w:r>
      <w:r>
        <w:rPr>
          <w:rFonts w:ascii="Times New Roman" w:hAnsi="Times New Roman"/>
        </w:rPr>
        <w:t xml:space="preserve">     </w:t>
      </w:r>
      <w:r w:rsidRPr="0042501D">
        <w:rPr>
          <w:rFonts w:ascii="Times New Roman" w:hAnsi="Times New Roman"/>
        </w:rPr>
        <w:t xml:space="preserve">                                                           </w:t>
      </w:r>
      <w:r>
        <w:rPr>
          <w:rFonts w:ascii="Times New Roman" w:hAnsi="Times New Roman"/>
        </w:rPr>
        <w:t xml:space="preserve">                                          </w:t>
      </w:r>
      <w:r w:rsidRPr="0042501D">
        <w:rPr>
          <w:rFonts w:ascii="Times New Roman" w:hAnsi="Times New Roman"/>
        </w:rPr>
        <w:t xml:space="preserve">                          Приложение 1</w:t>
      </w:r>
    </w:p>
    <w:p w14:paraId="122D78A7" w14:textId="77777777" w:rsidR="00797165" w:rsidRPr="0042501D" w:rsidRDefault="00797165" w:rsidP="00797165">
      <w:pPr>
        <w:spacing w:after="0" w:line="240" w:lineRule="auto"/>
        <w:jc w:val="right"/>
        <w:rPr>
          <w:rFonts w:ascii="Times New Roman" w:hAnsi="Times New Roman"/>
        </w:rPr>
      </w:pPr>
      <w:r w:rsidRPr="0042501D">
        <w:rPr>
          <w:rFonts w:ascii="Times New Roman" w:hAnsi="Times New Roman"/>
        </w:rPr>
        <w:t xml:space="preserve">                                                                                                                                                 Утвержден </w:t>
      </w:r>
    </w:p>
    <w:p w14:paraId="757A640C" w14:textId="77777777" w:rsidR="00797165" w:rsidRPr="0042501D" w:rsidRDefault="00797165" w:rsidP="00797165">
      <w:pPr>
        <w:spacing w:after="0" w:line="240" w:lineRule="auto"/>
        <w:jc w:val="right"/>
        <w:rPr>
          <w:rFonts w:ascii="Times New Roman" w:hAnsi="Times New Roman"/>
        </w:rPr>
      </w:pPr>
      <w:r w:rsidRPr="0042501D">
        <w:rPr>
          <w:rFonts w:ascii="Times New Roman" w:hAnsi="Times New Roman"/>
        </w:rPr>
        <w:t xml:space="preserve">                                                                                                  постановлением главы администрации</w:t>
      </w:r>
    </w:p>
    <w:p w14:paraId="735D2834" w14:textId="77777777" w:rsidR="00797165" w:rsidRPr="0042501D" w:rsidRDefault="00797165" w:rsidP="00797165">
      <w:pPr>
        <w:spacing w:after="0" w:line="240" w:lineRule="auto"/>
        <w:jc w:val="right"/>
        <w:rPr>
          <w:rFonts w:ascii="Times New Roman" w:hAnsi="Times New Roman"/>
        </w:rPr>
      </w:pPr>
      <w:r w:rsidRPr="0042501D">
        <w:rPr>
          <w:rFonts w:ascii="Times New Roman" w:hAnsi="Times New Roman"/>
        </w:rPr>
        <w:t xml:space="preserve">                                                                                                  сельского поселения Шалушка </w:t>
      </w:r>
    </w:p>
    <w:p w14:paraId="57DC38DE" w14:textId="77777777" w:rsidR="00797165" w:rsidRPr="0042501D" w:rsidRDefault="00797165" w:rsidP="00797165">
      <w:pPr>
        <w:spacing w:after="0" w:line="240" w:lineRule="auto"/>
        <w:jc w:val="right"/>
        <w:rPr>
          <w:rFonts w:ascii="Times New Roman" w:hAnsi="Times New Roman"/>
        </w:rPr>
      </w:pPr>
      <w:r w:rsidRPr="0042501D">
        <w:rPr>
          <w:rFonts w:ascii="Times New Roman" w:hAnsi="Times New Roman"/>
        </w:rPr>
        <w:t xml:space="preserve">                                                                                                  Чегемского муниципального района</w:t>
      </w:r>
    </w:p>
    <w:p w14:paraId="367E7EBB" w14:textId="5A3876AA" w:rsidR="00797165" w:rsidRPr="00797165" w:rsidRDefault="00797165" w:rsidP="00797165">
      <w:pPr>
        <w:spacing w:after="0" w:line="240" w:lineRule="auto"/>
        <w:jc w:val="right"/>
        <w:rPr>
          <w:rFonts w:ascii="Times New Roman" w:hAnsi="Times New Roman"/>
          <w:u w:val="single"/>
        </w:rPr>
      </w:pPr>
      <w:r w:rsidRPr="0042501D">
        <w:rPr>
          <w:rFonts w:ascii="Times New Roman" w:hAnsi="Times New Roman"/>
        </w:rPr>
        <w:t xml:space="preserve">                                                                                                  от </w:t>
      </w:r>
      <w:r>
        <w:rPr>
          <w:rFonts w:ascii="Times New Roman" w:hAnsi="Times New Roman"/>
        </w:rPr>
        <w:t>09.08.</w:t>
      </w:r>
      <w:r w:rsidRPr="0042501D">
        <w:rPr>
          <w:rFonts w:ascii="Times New Roman" w:hAnsi="Times New Roman"/>
        </w:rPr>
        <w:t>2024 г.</w:t>
      </w:r>
      <w:r>
        <w:rPr>
          <w:rFonts w:ascii="Times New Roman" w:hAnsi="Times New Roman"/>
        </w:rPr>
        <w:t xml:space="preserve"> № </w:t>
      </w:r>
      <w:r w:rsidRPr="00797165">
        <w:rPr>
          <w:rFonts w:ascii="Times New Roman" w:hAnsi="Times New Roman"/>
          <w:u w:val="single"/>
        </w:rPr>
        <w:t>216</w:t>
      </w:r>
    </w:p>
    <w:bookmarkEnd w:id="0"/>
    <w:bookmarkEnd w:id="2"/>
    <w:p w14:paraId="2DD09CDC" w14:textId="77777777" w:rsidR="00797165" w:rsidRDefault="00797165" w:rsidP="00797165"/>
    <w:bookmarkEnd w:id="3"/>
    <w:p w14:paraId="371E5DFE" w14:textId="77777777" w:rsidR="00797165" w:rsidRPr="001A334C" w:rsidRDefault="00797165" w:rsidP="00797165">
      <w:pPr>
        <w:widowControl w:val="0"/>
        <w:autoSpaceDE w:val="0"/>
        <w:autoSpaceDN w:val="0"/>
        <w:spacing w:after="0" w:line="240" w:lineRule="auto"/>
        <w:jc w:val="center"/>
        <w:rPr>
          <w:rFonts w:ascii="Times New Roman" w:eastAsia="Times New Roman" w:hAnsi="Times New Roman"/>
          <w:b/>
          <w:sz w:val="26"/>
          <w:szCs w:val="26"/>
          <w:lang w:eastAsia="ru-RU"/>
        </w:rPr>
      </w:pPr>
      <w:r w:rsidRPr="001A334C">
        <w:rPr>
          <w:rFonts w:ascii="Times New Roman" w:eastAsia="Times New Roman" w:hAnsi="Times New Roman"/>
          <w:b/>
          <w:sz w:val="26"/>
          <w:szCs w:val="26"/>
          <w:lang w:eastAsia="ru-RU"/>
        </w:rPr>
        <w:t>ПОЛОЖЕНИЕ</w:t>
      </w:r>
    </w:p>
    <w:p w14:paraId="2308AA59" w14:textId="77777777" w:rsidR="00797165" w:rsidRPr="001A334C" w:rsidRDefault="00797165" w:rsidP="00797165">
      <w:pPr>
        <w:widowControl w:val="0"/>
        <w:autoSpaceDE w:val="0"/>
        <w:autoSpaceDN w:val="0"/>
        <w:spacing w:after="0" w:line="240" w:lineRule="auto"/>
        <w:jc w:val="center"/>
        <w:rPr>
          <w:rFonts w:ascii="Times New Roman" w:eastAsia="Times New Roman" w:hAnsi="Times New Roman"/>
          <w:b/>
          <w:sz w:val="26"/>
          <w:szCs w:val="26"/>
          <w:lang w:eastAsia="ru-RU"/>
        </w:rPr>
      </w:pPr>
      <w:r w:rsidRPr="001A334C">
        <w:rPr>
          <w:rFonts w:ascii="Times New Roman" w:eastAsia="Times New Roman" w:hAnsi="Times New Roman"/>
          <w:b/>
          <w:sz w:val="26"/>
          <w:szCs w:val="26"/>
          <w:lang w:eastAsia="ru-RU"/>
        </w:rPr>
        <w:t xml:space="preserve">О ПОРЯДКЕ ПРЕДОСТАВЛЕНИЯ СУБСИДИЙ </w:t>
      </w:r>
    </w:p>
    <w:p w14:paraId="1E7BE057" w14:textId="77777777" w:rsidR="00797165" w:rsidRPr="001A334C" w:rsidRDefault="00797165" w:rsidP="00797165">
      <w:pPr>
        <w:widowControl w:val="0"/>
        <w:autoSpaceDE w:val="0"/>
        <w:autoSpaceDN w:val="0"/>
        <w:spacing w:after="0" w:line="240" w:lineRule="auto"/>
        <w:jc w:val="center"/>
        <w:rPr>
          <w:rFonts w:ascii="Times New Roman" w:eastAsia="Times New Roman" w:hAnsi="Times New Roman"/>
          <w:b/>
          <w:sz w:val="26"/>
          <w:szCs w:val="26"/>
          <w:lang w:eastAsia="ru-RU"/>
        </w:rPr>
      </w:pPr>
      <w:r w:rsidRPr="001A334C">
        <w:rPr>
          <w:rFonts w:ascii="Times New Roman" w:eastAsia="Times New Roman" w:hAnsi="Times New Roman"/>
          <w:b/>
          <w:sz w:val="26"/>
          <w:szCs w:val="26"/>
          <w:lang w:eastAsia="ru-RU"/>
        </w:rPr>
        <w:t>ИЗ БЮДЖЕТА СЕЛЬСКОГО ПОСЕЛЕНИЯ ШАЛУШКА</w:t>
      </w:r>
    </w:p>
    <w:p w14:paraId="115A3270" w14:textId="77777777" w:rsidR="00797165" w:rsidRPr="001A334C" w:rsidRDefault="00797165" w:rsidP="00797165">
      <w:pPr>
        <w:widowControl w:val="0"/>
        <w:autoSpaceDE w:val="0"/>
        <w:autoSpaceDN w:val="0"/>
        <w:spacing w:after="0" w:line="240" w:lineRule="auto"/>
        <w:jc w:val="center"/>
        <w:rPr>
          <w:rFonts w:ascii="Times New Roman" w:eastAsia="Times New Roman" w:hAnsi="Times New Roman"/>
          <w:b/>
          <w:sz w:val="26"/>
          <w:szCs w:val="26"/>
          <w:lang w:eastAsia="ru-RU"/>
        </w:rPr>
      </w:pPr>
      <w:r w:rsidRPr="001A334C">
        <w:rPr>
          <w:rFonts w:ascii="Times New Roman" w:eastAsia="Times New Roman" w:hAnsi="Times New Roman"/>
          <w:b/>
          <w:sz w:val="26"/>
          <w:szCs w:val="26"/>
          <w:lang w:eastAsia="ru-RU"/>
        </w:rPr>
        <w:t>СОЦИАЛЬНО-ОРИЕНТИРОВАННЫМ НЕКОММЕРЧЕСКИМ ОРГАНИЗАЦИЯМ, НЕ ЯВЛЯЮЩИМСЯ ГОСУДАРСТВЕННЫМИ (МУНИЦИПАЛЬНЫМИ) УЧРЕЖДЕНИЯМИ</w:t>
      </w:r>
    </w:p>
    <w:p w14:paraId="4C4DBB71"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sz w:val="26"/>
          <w:szCs w:val="26"/>
          <w:lang w:eastAsia="ru-RU"/>
        </w:rPr>
      </w:pPr>
    </w:p>
    <w:p w14:paraId="5D1CC633" w14:textId="77777777" w:rsidR="00797165" w:rsidRPr="0042501D" w:rsidRDefault="00797165" w:rsidP="00797165">
      <w:pPr>
        <w:widowControl w:val="0"/>
        <w:autoSpaceDE w:val="0"/>
        <w:autoSpaceDN w:val="0"/>
        <w:spacing w:after="0" w:line="240" w:lineRule="auto"/>
        <w:jc w:val="center"/>
        <w:outlineLvl w:val="1"/>
        <w:rPr>
          <w:rFonts w:ascii="Times New Roman" w:eastAsia="Times New Roman" w:hAnsi="Times New Roman"/>
          <w:b/>
          <w:sz w:val="28"/>
          <w:szCs w:val="28"/>
          <w:lang w:eastAsia="ru-RU"/>
        </w:rPr>
      </w:pPr>
      <w:r w:rsidRPr="0042501D">
        <w:rPr>
          <w:rFonts w:ascii="Times New Roman" w:eastAsia="Times New Roman" w:hAnsi="Times New Roman"/>
          <w:b/>
          <w:sz w:val="28"/>
          <w:szCs w:val="28"/>
          <w:lang w:eastAsia="ru-RU"/>
        </w:rPr>
        <w:t>1. Общие положения</w:t>
      </w:r>
    </w:p>
    <w:p w14:paraId="33EC7ECD"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12C94402"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1.1. Настоящее Положение устанавливает порядок определения объема и предоставления субсидий из бюджета сельского поселения Шалушка </w:t>
      </w:r>
      <w:bookmarkStart w:id="4" w:name="_Hlk171950843"/>
      <w:r w:rsidRPr="0042501D">
        <w:rPr>
          <w:rFonts w:ascii="Times New Roman" w:eastAsia="Times New Roman" w:hAnsi="Times New Roman"/>
          <w:sz w:val="28"/>
          <w:szCs w:val="28"/>
          <w:lang w:eastAsia="ru-RU"/>
        </w:rPr>
        <w:t xml:space="preserve">Чегемского муниципального </w:t>
      </w:r>
      <w:r>
        <w:rPr>
          <w:rFonts w:ascii="Times New Roman" w:eastAsia="Times New Roman" w:hAnsi="Times New Roman"/>
          <w:sz w:val="28"/>
          <w:szCs w:val="28"/>
          <w:lang w:eastAsia="ru-RU"/>
        </w:rPr>
        <w:t xml:space="preserve">района Кабардино-Балкарской Республики </w:t>
      </w:r>
      <w:bookmarkEnd w:id="4"/>
      <w:r w:rsidRPr="0042501D">
        <w:rPr>
          <w:rFonts w:ascii="Times New Roman" w:eastAsia="Times New Roman" w:hAnsi="Times New Roman"/>
          <w:sz w:val="28"/>
          <w:szCs w:val="28"/>
          <w:lang w:eastAsia="ru-RU"/>
        </w:rPr>
        <w:t>социально ориентированным некоммерческим организациям, не являющимся государственными (муниципальными) учреждениями (далее - Субсидии).</w:t>
      </w:r>
    </w:p>
    <w:p w14:paraId="4E42C9C8"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1.2. Субсидии предоставляются в пределах лимитов бюджетных обязательств, утвержденных соответствующему главному распорядителю бюджетных средств на реализацию муниципальных программ и внепрограммных мероприятий. Главным распорядителем средств местного бюджета, предусмотренных для предоставления субсидий, является администрация сельского поселения Шалушка Чегемского муниципального </w:t>
      </w:r>
      <w:r>
        <w:rPr>
          <w:rFonts w:ascii="Times New Roman" w:eastAsia="Times New Roman" w:hAnsi="Times New Roman"/>
          <w:sz w:val="28"/>
          <w:szCs w:val="28"/>
          <w:lang w:eastAsia="ru-RU"/>
        </w:rPr>
        <w:t>района Кабардино-Балкарской Республики</w:t>
      </w:r>
      <w:r w:rsidRPr="0042501D">
        <w:rPr>
          <w:rFonts w:ascii="Times New Roman" w:eastAsia="Times New Roman" w:hAnsi="Times New Roman"/>
          <w:sz w:val="28"/>
          <w:szCs w:val="28"/>
          <w:lang w:eastAsia="ru-RU"/>
        </w:rPr>
        <w:t>.</w:t>
      </w:r>
    </w:p>
    <w:p w14:paraId="7343DB50"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1.3. Субсидии предоставляются социально ориентированным некоммерческим организациям на основе решений конкурсной комиссии по отбору проектов (программ) социально ориентированных некоммерческих организаций для предоставления субсидий из бюджета сельского поселения Шалушка Чегемского муниципального </w:t>
      </w:r>
      <w:r>
        <w:rPr>
          <w:rFonts w:ascii="Times New Roman" w:eastAsia="Times New Roman" w:hAnsi="Times New Roman"/>
          <w:sz w:val="28"/>
          <w:szCs w:val="28"/>
          <w:lang w:eastAsia="ru-RU"/>
        </w:rPr>
        <w:t xml:space="preserve">района Кабардино-Балкарской Республики </w:t>
      </w:r>
      <w:r w:rsidRPr="0042501D">
        <w:rPr>
          <w:rFonts w:ascii="Times New Roman" w:eastAsia="Times New Roman" w:hAnsi="Times New Roman"/>
          <w:sz w:val="28"/>
          <w:szCs w:val="28"/>
          <w:lang w:eastAsia="ru-RU"/>
        </w:rPr>
        <w:t>по итогам проведения конкурса в порядке, предусмотренном настоящим Положением, исходя из наилучших условий достижения целей (результатов) предоставления субсидии.</w:t>
      </w:r>
    </w:p>
    <w:p w14:paraId="0D418E37"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bookmarkStart w:id="5" w:name="P50"/>
      <w:bookmarkEnd w:id="5"/>
      <w:r w:rsidRPr="0042501D">
        <w:rPr>
          <w:rFonts w:ascii="Times New Roman" w:eastAsia="Times New Roman" w:hAnsi="Times New Roman"/>
          <w:sz w:val="28"/>
          <w:szCs w:val="28"/>
          <w:lang w:eastAsia="ru-RU"/>
        </w:rPr>
        <w:t xml:space="preserve">1.4. Субсидии предоставляются на реализацию проектов (программ) социально ориентированных некоммерческих организаций в рамках осуществления их уставной деятельности, соответствующей положениям </w:t>
      </w:r>
      <w:hyperlink r:id="rId5" w:history="1">
        <w:r w:rsidRPr="0042501D">
          <w:rPr>
            <w:rFonts w:ascii="Times New Roman" w:eastAsia="Times New Roman" w:hAnsi="Times New Roman"/>
            <w:sz w:val="28"/>
            <w:szCs w:val="28"/>
            <w:lang w:eastAsia="ru-RU"/>
          </w:rPr>
          <w:t>статьи 31.1</w:t>
        </w:r>
      </w:hyperlink>
      <w:r w:rsidRPr="0042501D">
        <w:rPr>
          <w:rFonts w:ascii="Times New Roman" w:eastAsia="Times New Roman" w:hAnsi="Times New Roman"/>
          <w:sz w:val="28"/>
          <w:szCs w:val="28"/>
          <w:lang w:eastAsia="ru-RU"/>
        </w:rPr>
        <w:t xml:space="preserve"> Федерального закона от 12 января 1996 года N 7-ФЗ "О некоммерческих организациях</w:t>
      </w:r>
      <w:r w:rsidRPr="0042501D">
        <w:rPr>
          <w:rFonts w:ascii="Times New Roman" w:hAnsi="Times New Roman"/>
          <w:sz w:val="28"/>
          <w:szCs w:val="28"/>
        </w:rPr>
        <w:t xml:space="preserve"> </w:t>
      </w:r>
      <w:r w:rsidRPr="0042501D">
        <w:rPr>
          <w:rFonts w:ascii="Times New Roman" w:eastAsia="Times New Roman" w:hAnsi="Times New Roman"/>
          <w:sz w:val="28"/>
          <w:szCs w:val="28"/>
          <w:lang w:eastAsia="ru-RU"/>
        </w:rPr>
        <w:t>способом возмещения недополученных доходов и возмещения затрат " (далее - Федеральный закон "О некоммерческих организациях</w:t>
      </w:r>
      <w:r w:rsidRPr="0042501D">
        <w:rPr>
          <w:rFonts w:ascii="Times New Roman" w:hAnsi="Times New Roman"/>
          <w:sz w:val="28"/>
          <w:szCs w:val="28"/>
        </w:rPr>
        <w:t xml:space="preserve"> </w:t>
      </w:r>
      <w:r w:rsidRPr="0042501D">
        <w:rPr>
          <w:rFonts w:ascii="Times New Roman" w:eastAsia="Times New Roman" w:hAnsi="Times New Roman"/>
          <w:sz w:val="28"/>
          <w:szCs w:val="28"/>
          <w:lang w:eastAsia="ru-RU"/>
        </w:rPr>
        <w:t>способом возмещения недополученных доходов и возмещения затрат ").</w:t>
      </w:r>
    </w:p>
    <w:p w14:paraId="26F99B17"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В целях настоящего Положения под проектом (программой) социально ориентированной некоммерческой организации понимается комплекс взаимосвязанных мероприятий, направленных на решение конкретных задач, соответствующих учредительным документам социально ориентированной некоммерческой организации и видам деятельности, предусмотренным </w:t>
      </w:r>
      <w:hyperlink r:id="rId6" w:history="1">
        <w:r w:rsidRPr="0042501D">
          <w:rPr>
            <w:rFonts w:ascii="Times New Roman" w:eastAsia="Times New Roman" w:hAnsi="Times New Roman"/>
            <w:sz w:val="28"/>
            <w:szCs w:val="28"/>
            <w:lang w:eastAsia="ru-RU"/>
          </w:rPr>
          <w:t>статьей 31.1</w:t>
        </w:r>
      </w:hyperlink>
      <w:r w:rsidRPr="0042501D">
        <w:rPr>
          <w:rFonts w:ascii="Times New Roman" w:eastAsia="Times New Roman" w:hAnsi="Times New Roman"/>
          <w:sz w:val="28"/>
          <w:szCs w:val="28"/>
          <w:lang w:eastAsia="ru-RU"/>
        </w:rPr>
        <w:t xml:space="preserve"> Федерального закона "О некоммерческих организациях".</w:t>
      </w:r>
    </w:p>
    <w:p w14:paraId="50BF834B"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lastRenderedPageBreak/>
        <w:t xml:space="preserve">1.5. Организация предоставления субсидий осуществляется администрацией сельского поселения Шалушка Чегемского муниципального </w:t>
      </w:r>
      <w:r>
        <w:rPr>
          <w:rFonts w:ascii="Times New Roman" w:eastAsia="Times New Roman" w:hAnsi="Times New Roman"/>
          <w:sz w:val="28"/>
          <w:szCs w:val="28"/>
          <w:lang w:eastAsia="ru-RU"/>
        </w:rPr>
        <w:t>района Кабардино-Балкарской Республики</w:t>
      </w:r>
      <w:r w:rsidRPr="0042501D">
        <w:rPr>
          <w:rFonts w:ascii="Times New Roman" w:eastAsia="Times New Roman" w:hAnsi="Times New Roman"/>
          <w:sz w:val="28"/>
          <w:szCs w:val="28"/>
          <w:lang w:eastAsia="ru-RU"/>
        </w:rPr>
        <w:t xml:space="preserve"> (далее - уполномоченный орган).</w:t>
      </w:r>
    </w:p>
    <w:p w14:paraId="5E1CA817"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bCs/>
          <w:sz w:val="28"/>
          <w:szCs w:val="28"/>
          <w:lang w:eastAsia="ru-RU"/>
        </w:rPr>
      </w:pPr>
      <w:r w:rsidRPr="0042501D">
        <w:rPr>
          <w:rFonts w:ascii="Times New Roman" w:eastAsia="Times New Roman" w:hAnsi="Times New Roman"/>
          <w:sz w:val="28"/>
          <w:szCs w:val="28"/>
          <w:lang w:eastAsia="ru-RU"/>
        </w:rPr>
        <w:t xml:space="preserve">1.6.  </w:t>
      </w:r>
      <w:r w:rsidRPr="0042501D">
        <w:rPr>
          <w:rFonts w:ascii="Times New Roman" w:eastAsia="Times New Roman" w:hAnsi="Times New Roman"/>
          <w:bCs/>
          <w:sz w:val="28"/>
          <w:szCs w:val="28"/>
          <w:lang w:eastAsia="ru-RU"/>
        </w:rPr>
        <w:t xml:space="preserve">Сведения о предусмотренных настоящим Порядком субсидиях размещаются администрацией сельского поселения Шалушка </w:t>
      </w:r>
      <w:r w:rsidRPr="0042501D">
        <w:rPr>
          <w:rFonts w:ascii="Times New Roman" w:eastAsia="Times New Roman" w:hAnsi="Times New Roman"/>
          <w:sz w:val="28"/>
          <w:szCs w:val="28"/>
          <w:lang w:eastAsia="ru-RU"/>
        </w:rPr>
        <w:t xml:space="preserve">Чегемского муниципального </w:t>
      </w:r>
      <w:r>
        <w:rPr>
          <w:rFonts w:ascii="Times New Roman" w:eastAsia="Times New Roman" w:hAnsi="Times New Roman"/>
          <w:sz w:val="28"/>
          <w:szCs w:val="28"/>
          <w:lang w:eastAsia="ru-RU"/>
        </w:rPr>
        <w:t>района Кабардино-Балкарской Республики</w:t>
      </w:r>
      <w:r w:rsidRPr="0042501D">
        <w:rPr>
          <w:rFonts w:ascii="Times New Roman" w:eastAsia="Times New Roman" w:hAnsi="Times New Roman"/>
          <w:bCs/>
          <w:sz w:val="28"/>
          <w:szCs w:val="28"/>
          <w:lang w:eastAsia="ru-RU"/>
        </w:rPr>
        <w:t xml:space="preserve"> на едином портале бюджетной системы Российской Федерации в информационно-телекоммуникационной сети «Интернет» (в разделе единого портала) не позднее 15-го рабочего дня, следующего за днем принятия  решения о бюджете сельского поселения, решения о внесении изменений в решение о бюджете сельского поселения</w:t>
      </w:r>
    </w:p>
    <w:p w14:paraId="0C695E03"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414862E5" w14:textId="77777777" w:rsidR="00797165" w:rsidRPr="0042501D" w:rsidRDefault="00797165" w:rsidP="00797165">
      <w:pPr>
        <w:widowControl w:val="0"/>
        <w:autoSpaceDE w:val="0"/>
        <w:autoSpaceDN w:val="0"/>
        <w:spacing w:after="0" w:line="240" w:lineRule="auto"/>
        <w:jc w:val="center"/>
        <w:outlineLvl w:val="1"/>
        <w:rPr>
          <w:rFonts w:ascii="Times New Roman" w:eastAsia="Times New Roman" w:hAnsi="Times New Roman"/>
          <w:b/>
          <w:sz w:val="28"/>
          <w:szCs w:val="28"/>
          <w:lang w:eastAsia="ru-RU"/>
        </w:rPr>
      </w:pPr>
      <w:r w:rsidRPr="0042501D">
        <w:rPr>
          <w:rFonts w:ascii="Times New Roman" w:eastAsia="Times New Roman" w:hAnsi="Times New Roman"/>
          <w:b/>
          <w:sz w:val="28"/>
          <w:szCs w:val="28"/>
          <w:lang w:eastAsia="ru-RU"/>
        </w:rPr>
        <w:t>2. Организация проведения конкурса</w:t>
      </w:r>
    </w:p>
    <w:p w14:paraId="1106C1D0"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4B45FB24"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2.1. Уполномоченный орган:</w:t>
      </w:r>
    </w:p>
    <w:p w14:paraId="56C05EDB"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1) обеспечивает работу конкурсной комиссии;</w:t>
      </w:r>
    </w:p>
    <w:p w14:paraId="2D03DC0A"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2) устанавливает сроки приема заявок на участие в конкурсе;</w:t>
      </w:r>
    </w:p>
    <w:p w14:paraId="081D355E"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3) объявляет конкурс;</w:t>
      </w:r>
    </w:p>
    <w:p w14:paraId="6395006F"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4) организует распространение информации о проведении конкурса, в том числе через средства массовой информации и сеть Интернет;</w:t>
      </w:r>
    </w:p>
    <w:p w14:paraId="663E7F62"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5) организует консультирование по вопросам подготовки заявок на участие в конкурсе;</w:t>
      </w:r>
    </w:p>
    <w:p w14:paraId="06A9C35F"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6) организует прием, регистрацию заявок на участие в конкурсе;</w:t>
      </w:r>
    </w:p>
    <w:p w14:paraId="39B8D526"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7) рассмотрение заявок на участие в конкурсе;</w:t>
      </w:r>
    </w:p>
    <w:p w14:paraId="02D5F125"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8) обеспечивает сохранность поданных заявок на участие в конкурсе;</w:t>
      </w:r>
    </w:p>
    <w:p w14:paraId="6490BFDA"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9) на основании решения конкурсной комиссии утверждает протокол со списком победителей конкурса с указанием размеров предоставленных им субсидий;</w:t>
      </w:r>
    </w:p>
    <w:p w14:paraId="201CFCDE"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10) обеспечивает заключение с победителями конкурса договоров о предоставлении субсидий;</w:t>
      </w:r>
    </w:p>
    <w:p w14:paraId="131DA5FF"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11) организует формирование и предоставляет проект рейтинга проектов (программ) организаций по каждому приоритетному направлению;</w:t>
      </w:r>
    </w:p>
    <w:p w14:paraId="7375D6D7"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2.2. Субсидия предоставляется первому и каждому последующему в рейтинговом списке претенденту на получение субсидий в размере, определенном по следующей формуле:</w:t>
      </w:r>
    </w:p>
    <w:p w14:paraId="0ABFE095"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42501D">
        <w:rPr>
          <w:rFonts w:ascii="Times New Roman" w:eastAsia="Times New Roman" w:hAnsi="Times New Roman"/>
          <w:sz w:val="28"/>
          <w:szCs w:val="28"/>
          <w:lang w:eastAsia="ru-RU"/>
        </w:rPr>
        <w:t>Сi</w:t>
      </w:r>
      <w:proofErr w:type="spellEnd"/>
      <w:r w:rsidRPr="0042501D">
        <w:rPr>
          <w:rFonts w:ascii="Times New Roman" w:eastAsia="Times New Roman" w:hAnsi="Times New Roman"/>
          <w:sz w:val="28"/>
          <w:szCs w:val="28"/>
          <w:lang w:eastAsia="ru-RU"/>
        </w:rPr>
        <w:t xml:space="preserve"> = (</w:t>
      </w:r>
      <w:proofErr w:type="spellStart"/>
      <w:r w:rsidRPr="0042501D">
        <w:rPr>
          <w:rFonts w:ascii="Times New Roman" w:eastAsia="Times New Roman" w:hAnsi="Times New Roman"/>
          <w:sz w:val="28"/>
          <w:szCs w:val="28"/>
          <w:lang w:eastAsia="ru-RU"/>
        </w:rPr>
        <w:t>Бi</w:t>
      </w:r>
      <w:proofErr w:type="spellEnd"/>
      <w:r w:rsidRPr="0042501D">
        <w:rPr>
          <w:rFonts w:ascii="Times New Roman" w:eastAsia="Times New Roman" w:hAnsi="Times New Roman"/>
          <w:sz w:val="28"/>
          <w:szCs w:val="28"/>
          <w:lang w:eastAsia="ru-RU"/>
        </w:rPr>
        <w:t xml:space="preserve"> x </w:t>
      </w:r>
      <w:proofErr w:type="spellStart"/>
      <w:r w:rsidRPr="0042501D">
        <w:rPr>
          <w:rFonts w:ascii="Times New Roman" w:eastAsia="Times New Roman" w:hAnsi="Times New Roman"/>
          <w:sz w:val="28"/>
          <w:szCs w:val="28"/>
          <w:lang w:eastAsia="ru-RU"/>
        </w:rPr>
        <w:t>Сн</w:t>
      </w:r>
      <w:proofErr w:type="spellEnd"/>
      <w:r w:rsidRPr="0042501D">
        <w:rPr>
          <w:rFonts w:ascii="Times New Roman" w:eastAsia="Times New Roman" w:hAnsi="Times New Roman"/>
          <w:sz w:val="28"/>
          <w:szCs w:val="28"/>
          <w:lang w:eastAsia="ru-RU"/>
        </w:rPr>
        <w:t xml:space="preserve">) / </w:t>
      </w:r>
      <w:proofErr w:type="spellStart"/>
      <w:r w:rsidRPr="0042501D">
        <w:rPr>
          <w:rFonts w:ascii="Times New Roman" w:eastAsia="Times New Roman" w:hAnsi="Times New Roman"/>
          <w:sz w:val="28"/>
          <w:szCs w:val="28"/>
          <w:lang w:eastAsia="ru-RU"/>
        </w:rPr>
        <w:t>SumБ</w:t>
      </w:r>
      <w:proofErr w:type="spellEnd"/>
      <w:r w:rsidRPr="0042501D">
        <w:rPr>
          <w:rFonts w:ascii="Times New Roman" w:eastAsia="Times New Roman" w:hAnsi="Times New Roman"/>
          <w:sz w:val="28"/>
          <w:szCs w:val="28"/>
          <w:lang w:eastAsia="ru-RU"/>
        </w:rPr>
        <w:t>,</w:t>
      </w:r>
    </w:p>
    <w:p w14:paraId="7E176BF2"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где С - размер субсидии;</w:t>
      </w:r>
    </w:p>
    <w:p w14:paraId="63952F7A"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42501D">
        <w:rPr>
          <w:rFonts w:ascii="Times New Roman" w:eastAsia="Times New Roman" w:hAnsi="Times New Roman"/>
          <w:sz w:val="28"/>
          <w:szCs w:val="28"/>
          <w:lang w:eastAsia="ru-RU"/>
        </w:rPr>
        <w:t>Бi</w:t>
      </w:r>
      <w:proofErr w:type="spellEnd"/>
      <w:r w:rsidRPr="0042501D">
        <w:rPr>
          <w:rFonts w:ascii="Times New Roman" w:eastAsia="Times New Roman" w:hAnsi="Times New Roman"/>
          <w:sz w:val="28"/>
          <w:szCs w:val="28"/>
          <w:lang w:eastAsia="ru-RU"/>
        </w:rPr>
        <w:t xml:space="preserve"> - сумма баллов по проекту СОНКО;</w:t>
      </w:r>
    </w:p>
    <w:p w14:paraId="6D4B523B"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42501D">
        <w:rPr>
          <w:rFonts w:ascii="Times New Roman" w:eastAsia="Times New Roman" w:hAnsi="Times New Roman"/>
          <w:sz w:val="28"/>
          <w:szCs w:val="28"/>
          <w:lang w:eastAsia="ru-RU"/>
        </w:rPr>
        <w:t>Сн</w:t>
      </w:r>
      <w:proofErr w:type="spellEnd"/>
      <w:r w:rsidRPr="0042501D">
        <w:rPr>
          <w:rFonts w:ascii="Times New Roman" w:eastAsia="Times New Roman" w:hAnsi="Times New Roman"/>
          <w:sz w:val="28"/>
          <w:szCs w:val="28"/>
          <w:lang w:eastAsia="ru-RU"/>
        </w:rPr>
        <w:t xml:space="preserve"> - размер субсидии по каждому приоритетному направлению;</w:t>
      </w:r>
    </w:p>
    <w:p w14:paraId="7D9E8562"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42501D">
        <w:rPr>
          <w:rFonts w:ascii="Times New Roman" w:eastAsia="Times New Roman" w:hAnsi="Times New Roman"/>
          <w:sz w:val="28"/>
          <w:szCs w:val="28"/>
          <w:lang w:eastAsia="ru-RU"/>
        </w:rPr>
        <w:t>SumБ</w:t>
      </w:r>
      <w:proofErr w:type="spellEnd"/>
      <w:r w:rsidRPr="0042501D">
        <w:rPr>
          <w:rFonts w:ascii="Times New Roman" w:eastAsia="Times New Roman" w:hAnsi="Times New Roman"/>
          <w:sz w:val="28"/>
          <w:szCs w:val="28"/>
          <w:lang w:eastAsia="ru-RU"/>
        </w:rPr>
        <w:t xml:space="preserve"> - сумма баллов по проектам по каждому приоритетному направлению.</w:t>
      </w:r>
    </w:p>
    <w:p w14:paraId="45700CCB"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76A79BE3" w14:textId="77777777" w:rsidR="00797165" w:rsidRPr="0042501D" w:rsidRDefault="00797165" w:rsidP="00797165">
      <w:pPr>
        <w:widowControl w:val="0"/>
        <w:autoSpaceDE w:val="0"/>
        <w:autoSpaceDN w:val="0"/>
        <w:spacing w:after="0" w:line="240" w:lineRule="auto"/>
        <w:jc w:val="center"/>
        <w:outlineLvl w:val="1"/>
        <w:rPr>
          <w:rFonts w:ascii="Times New Roman" w:eastAsia="Times New Roman" w:hAnsi="Times New Roman"/>
          <w:b/>
          <w:sz w:val="28"/>
          <w:szCs w:val="28"/>
          <w:lang w:eastAsia="ru-RU"/>
        </w:rPr>
      </w:pPr>
      <w:r w:rsidRPr="0042501D">
        <w:rPr>
          <w:rFonts w:ascii="Times New Roman" w:eastAsia="Times New Roman" w:hAnsi="Times New Roman"/>
          <w:b/>
          <w:sz w:val="28"/>
          <w:szCs w:val="28"/>
          <w:lang w:eastAsia="ru-RU"/>
        </w:rPr>
        <w:t>3. Участники конкурса</w:t>
      </w:r>
    </w:p>
    <w:p w14:paraId="171452FF"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01C0BA1C"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bookmarkStart w:id="6" w:name="P80"/>
      <w:bookmarkEnd w:id="6"/>
      <w:r w:rsidRPr="0042501D">
        <w:rPr>
          <w:rFonts w:ascii="Times New Roman" w:eastAsia="Times New Roman" w:hAnsi="Times New Roman"/>
          <w:sz w:val="28"/>
          <w:szCs w:val="28"/>
          <w:lang w:eastAsia="ru-RU"/>
        </w:rPr>
        <w:t xml:space="preserve">3.1. Участниками конкурса могут быть некоммерческие организации, зарегистрированные в установленном федеральным законом порядке и осуществляющие на территории  сельского поселения Шалушка Чегемского муниципального </w:t>
      </w:r>
      <w:r>
        <w:rPr>
          <w:rFonts w:ascii="Times New Roman" w:eastAsia="Times New Roman" w:hAnsi="Times New Roman"/>
          <w:sz w:val="28"/>
          <w:szCs w:val="28"/>
          <w:lang w:eastAsia="ru-RU"/>
        </w:rPr>
        <w:t xml:space="preserve">района Кабардино-Балкарской Республики </w:t>
      </w:r>
      <w:r w:rsidRPr="0042501D">
        <w:rPr>
          <w:rFonts w:ascii="Times New Roman" w:eastAsia="Times New Roman" w:hAnsi="Times New Roman"/>
          <w:sz w:val="28"/>
          <w:szCs w:val="28"/>
          <w:lang w:eastAsia="ru-RU"/>
        </w:rPr>
        <w:t xml:space="preserve">в соответствии со своими учредительными документами виды деятельности, предусмотренные </w:t>
      </w:r>
      <w:hyperlink r:id="rId7" w:history="1">
        <w:r w:rsidRPr="0042501D">
          <w:rPr>
            <w:rFonts w:ascii="Times New Roman" w:eastAsia="Times New Roman" w:hAnsi="Times New Roman"/>
            <w:sz w:val="28"/>
            <w:szCs w:val="28"/>
            <w:lang w:eastAsia="ru-RU"/>
          </w:rPr>
          <w:t>статьей 31.1</w:t>
        </w:r>
      </w:hyperlink>
      <w:r w:rsidRPr="0042501D">
        <w:rPr>
          <w:rFonts w:ascii="Times New Roman" w:eastAsia="Times New Roman" w:hAnsi="Times New Roman"/>
          <w:sz w:val="28"/>
          <w:szCs w:val="28"/>
          <w:lang w:eastAsia="ru-RU"/>
        </w:rPr>
        <w:t xml:space="preserve"> Федерального закона "О некоммерческих организациях".</w:t>
      </w:r>
    </w:p>
    <w:p w14:paraId="59B083DC" w14:textId="77777777" w:rsidR="00797165" w:rsidRPr="0042501D" w:rsidRDefault="00797165" w:rsidP="0079716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Участники конкурса по состоянию на 1-е число месяца, предшествующего месяцу, в котором планируется проведение отбора, должны соответствовать следующим требованиям:</w:t>
      </w:r>
    </w:p>
    <w:p w14:paraId="63BF77E6" w14:textId="77777777" w:rsidR="00797165" w:rsidRPr="0042501D" w:rsidRDefault="00797165" w:rsidP="00797165">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а) 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43678F64" w14:textId="77777777" w:rsidR="00797165" w:rsidRPr="0042501D" w:rsidRDefault="00797165" w:rsidP="00797165">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б) у участника отбора должна отсутствовать просроченная задолженность по возврату в бюджет сельского поселения Шалушка Чегемского муниципального </w:t>
      </w:r>
      <w:r>
        <w:rPr>
          <w:rFonts w:ascii="Times New Roman" w:eastAsia="Times New Roman" w:hAnsi="Times New Roman"/>
          <w:sz w:val="28"/>
          <w:szCs w:val="28"/>
          <w:lang w:eastAsia="ru-RU"/>
        </w:rPr>
        <w:t xml:space="preserve">района Кабардино-Балкарской Республики </w:t>
      </w:r>
      <w:r w:rsidRPr="0042501D">
        <w:rPr>
          <w:rFonts w:ascii="Times New Roman" w:eastAsia="Times New Roman" w:hAnsi="Times New Roman"/>
          <w:sz w:val="28"/>
          <w:szCs w:val="28"/>
          <w:lang w:eastAsia="ru-RU"/>
        </w:rPr>
        <w:t>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сельским поселением Шалушка</w:t>
      </w:r>
      <w:r w:rsidRPr="0042501D">
        <w:rPr>
          <w:rFonts w:ascii="Times New Roman" w:hAnsi="Times New Roman"/>
          <w:sz w:val="28"/>
          <w:szCs w:val="28"/>
        </w:rPr>
        <w:t xml:space="preserve"> </w:t>
      </w:r>
      <w:r w:rsidRPr="0042501D">
        <w:rPr>
          <w:rFonts w:ascii="Times New Roman" w:eastAsia="Times New Roman" w:hAnsi="Times New Roman"/>
          <w:sz w:val="28"/>
          <w:szCs w:val="28"/>
          <w:lang w:eastAsia="ru-RU"/>
        </w:rPr>
        <w:t xml:space="preserve">Чегемского муниципального </w:t>
      </w:r>
      <w:r>
        <w:rPr>
          <w:rFonts w:ascii="Times New Roman" w:eastAsia="Times New Roman" w:hAnsi="Times New Roman"/>
          <w:sz w:val="28"/>
          <w:szCs w:val="28"/>
          <w:lang w:eastAsia="ru-RU"/>
        </w:rPr>
        <w:t xml:space="preserve">района Кабардино-Балкарской Республики </w:t>
      </w:r>
      <w:r w:rsidRPr="0042501D">
        <w:rPr>
          <w:rFonts w:ascii="Times New Roman" w:eastAsia="Times New Roman" w:hAnsi="Times New Roman"/>
          <w:sz w:val="28"/>
          <w:szCs w:val="28"/>
          <w:lang w:eastAsia="ru-RU"/>
        </w:rPr>
        <w:t>за исключением случаев, установленных местной администрацией;</w:t>
      </w:r>
    </w:p>
    <w:p w14:paraId="76F4CB30" w14:textId="77777777" w:rsidR="00797165" w:rsidRPr="0042501D" w:rsidRDefault="00797165" w:rsidP="00797165">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в) участники отбора - юридические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2823E4CE"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ab/>
        <w:t>г)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40D69C3"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ab/>
        <w:t xml:space="preserve">д) участники отбора не должны получать средства из бюджета сельского поселения Шалушка Чегемского муниципального </w:t>
      </w:r>
      <w:r>
        <w:rPr>
          <w:rFonts w:ascii="Times New Roman" w:eastAsia="Times New Roman" w:hAnsi="Times New Roman"/>
          <w:sz w:val="28"/>
          <w:szCs w:val="28"/>
          <w:lang w:eastAsia="ru-RU"/>
        </w:rPr>
        <w:t>района Кабардино-Балкарской Республики</w:t>
      </w:r>
      <w:r w:rsidRPr="0042501D">
        <w:rPr>
          <w:rFonts w:ascii="Times New Roman" w:eastAsia="Times New Roman" w:hAnsi="Times New Roman"/>
          <w:sz w:val="28"/>
          <w:szCs w:val="28"/>
          <w:lang w:eastAsia="ru-RU"/>
        </w:rPr>
        <w:t>, из которого планируется предоставление субсидии в соответствии с Положением,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Положением.</w:t>
      </w:r>
    </w:p>
    <w:p w14:paraId="119F16CA"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ab/>
        <w:t>е) участники отбора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F39F8A9" w14:textId="77777777" w:rsidR="00797165" w:rsidRPr="0042501D" w:rsidRDefault="00797165" w:rsidP="00797165">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lastRenderedPageBreak/>
        <w:t>ж) получатели субсидии (участники отбора) не должны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E05247E" w14:textId="77777777" w:rsidR="00797165" w:rsidRPr="0042501D" w:rsidRDefault="00797165" w:rsidP="00797165">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з) получатели субсидии (участники отбора) не могут являться иностранными агентами в соответствии с Федеральным законом "О контроле за деятельностью лиц, находящихся под иностранным влиянием;</w:t>
      </w:r>
    </w:p>
    <w:p w14:paraId="7655B8FB" w14:textId="77777777" w:rsidR="00797165" w:rsidRPr="0042501D" w:rsidRDefault="00797165" w:rsidP="00797165">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конкурса), являющегося юридическим лицом;</w:t>
      </w:r>
    </w:p>
    <w:p w14:paraId="51A672C3" w14:textId="77777777" w:rsidR="00797165" w:rsidRPr="0042501D" w:rsidRDefault="00797165" w:rsidP="00797165">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й) некоммерческие организации вправе иметь печать с полным наименованием этой НКО на русском языке, штампы и бланки со своим наименованием.</w:t>
      </w:r>
    </w:p>
    <w:p w14:paraId="798D8D29" w14:textId="77777777" w:rsidR="00797165" w:rsidRPr="0042501D" w:rsidRDefault="00797165" w:rsidP="00797165">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Федеральным законом может быть предусмотрена обязанность некоммерческих организации использовать печать.</w:t>
      </w:r>
    </w:p>
    <w:p w14:paraId="466D546E" w14:textId="77777777" w:rsidR="00797165" w:rsidRPr="0042501D" w:rsidRDefault="00797165" w:rsidP="00797165">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Сведения о наличии печати должны содержаться в уставе НКО;</w:t>
      </w:r>
    </w:p>
    <w:p w14:paraId="6B4CE796"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3.2. Участниками конкурса не могут быть:</w:t>
      </w:r>
    </w:p>
    <w:p w14:paraId="005D475A"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физические лица;</w:t>
      </w:r>
    </w:p>
    <w:p w14:paraId="158703DE"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коммерческие организации;</w:t>
      </w:r>
    </w:p>
    <w:p w14:paraId="77AC09A7"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государственные корпорации;</w:t>
      </w:r>
    </w:p>
    <w:p w14:paraId="1DFB481C"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государственные компании;</w:t>
      </w:r>
    </w:p>
    <w:p w14:paraId="4C0A0A33"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политические партии;</w:t>
      </w:r>
    </w:p>
    <w:p w14:paraId="383630ED"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государственные учреждения;</w:t>
      </w:r>
    </w:p>
    <w:p w14:paraId="11FFCB3E"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муниципальные учреждения;</w:t>
      </w:r>
    </w:p>
    <w:p w14:paraId="1D24C684"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общественные объединения, не являющиеся юридическими лицами;</w:t>
      </w:r>
    </w:p>
    <w:p w14:paraId="26E08A40"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некоммерческие организации, представители которых являются членами конкурсной комиссии.</w:t>
      </w:r>
    </w:p>
    <w:p w14:paraId="0F2479FE" w14:textId="77777777" w:rsidR="00797165" w:rsidRPr="0042501D" w:rsidRDefault="00797165" w:rsidP="00797165">
      <w:pPr>
        <w:widowControl w:val="0"/>
        <w:autoSpaceDE w:val="0"/>
        <w:autoSpaceDN w:val="0"/>
        <w:spacing w:after="0" w:line="240" w:lineRule="auto"/>
        <w:jc w:val="center"/>
        <w:outlineLvl w:val="1"/>
        <w:rPr>
          <w:rFonts w:ascii="Times New Roman" w:eastAsia="Times New Roman" w:hAnsi="Times New Roman"/>
          <w:b/>
          <w:sz w:val="28"/>
          <w:szCs w:val="28"/>
          <w:lang w:eastAsia="ru-RU"/>
        </w:rPr>
      </w:pPr>
      <w:bookmarkStart w:id="7" w:name="P94"/>
      <w:bookmarkEnd w:id="7"/>
    </w:p>
    <w:p w14:paraId="0568B65B" w14:textId="77777777" w:rsidR="00797165" w:rsidRPr="0042501D" w:rsidRDefault="00797165" w:rsidP="00797165">
      <w:pPr>
        <w:widowControl w:val="0"/>
        <w:autoSpaceDE w:val="0"/>
        <w:autoSpaceDN w:val="0"/>
        <w:spacing w:after="0" w:line="240" w:lineRule="auto"/>
        <w:jc w:val="center"/>
        <w:outlineLvl w:val="1"/>
        <w:rPr>
          <w:rFonts w:ascii="Times New Roman" w:eastAsia="Times New Roman" w:hAnsi="Times New Roman"/>
          <w:b/>
          <w:sz w:val="28"/>
          <w:szCs w:val="28"/>
          <w:lang w:eastAsia="ru-RU"/>
        </w:rPr>
      </w:pPr>
      <w:r w:rsidRPr="0042501D">
        <w:rPr>
          <w:rFonts w:ascii="Times New Roman" w:eastAsia="Times New Roman" w:hAnsi="Times New Roman"/>
          <w:b/>
          <w:sz w:val="28"/>
          <w:szCs w:val="28"/>
          <w:lang w:eastAsia="ru-RU"/>
        </w:rPr>
        <w:t>4. Цели предоставления субсидий</w:t>
      </w:r>
    </w:p>
    <w:p w14:paraId="1D287390"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33E61F20"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Проекты (программы) социально ориентированных некоммерческих организаций, указанные в </w:t>
      </w:r>
      <w:hyperlink w:anchor="P50" w:history="1">
        <w:r w:rsidRPr="0042501D">
          <w:rPr>
            <w:rFonts w:ascii="Times New Roman" w:eastAsia="Times New Roman" w:hAnsi="Times New Roman"/>
            <w:sz w:val="28"/>
            <w:szCs w:val="28"/>
            <w:lang w:eastAsia="ru-RU"/>
          </w:rPr>
          <w:t>пункте 1.4</w:t>
        </w:r>
      </w:hyperlink>
      <w:r w:rsidRPr="0042501D">
        <w:rPr>
          <w:rFonts w:ascii="Times New Roman" w:eastAsia="Times New Roman" w:hAnsi="Times New Roman"/>
          <w:sz w:val="28"/>
          <w:szCs w:val="28"/>
          <w:lang w:eastAsia="ru-RU"/>
        </w:rPr>
        <w:t xml:space="preserve"> настоящего Положения, должны быть направлены на решение конкретных задач по одному или нескольким из следующих приоритетных направлений:</w:t>
      </w:r>
    </w:p>
    <w:p w14:paraId="1E44D0DD" w14:textId="77777777" w:rsidR="00797165" w:rsidRPr="0042501D" w:rsidRDefault="00797165" w:rsidP="00797165">
      <w:pPr>
        <w:spacing w:after="0" w:line="240" w:lineRule="auto"/>
        <w:jc w:val="both"/>
        <w:rPr>
          <w:rFonts w:ascii="Times New Roman" w:hAnsi="Times New Roman"/>
          <w:sz w:val="28"/>
          <w:szCs w:val="28"/>
        </w:rPr>
      </w:pPr>
      <w:r w:rsidRPr="0042501D">
        <w:rPr>
          <w:rFonts w:ascii="Times New Roman" w:hAnsi="Times New Roman"/>
          <w:sz w:val="28"/>
          <w:szCs w:val="28"/>
        </w:rPr>
        <w:t>- социальное обслуживание, социальная поддержка и защита граждан;</w:t>
      </w:r>
    </w:p>
    <w:p w14:paraId="510D77A4" w14:textId="77777777" w:rsidR="00797165" w:rsidRPr="0042501D" w:rsidRDefault="00797165" w:rsidP="00797165">
      <w:pPr>
        <w:spacing w:after="0" w:line="240" w:lineRule="auto"/>
        <w:jc w:val="both"/>
        <w:rPr>
          <w:rFonts w:ascii="Times New Roman" w:hAnsi="Times New Roman"/>
          <w:sz w:val="28"/>
          <w:szCs w:val="28"/>
        </w:rPr>
      </w:pPr>
      <w:r w:rsidRPr="0042501D">
        <w:rPr>
          <w:rFonts w:ascii="Times New Roman" w:hAnsi="Times New Roman"/>
          <w:sz w:val="28"/>
          <w:szCs w:val="28"/>
        </w:rPr>
        <w:t>-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14:paraId="0CB3A1C1" w14:textId="77777777" w:rsidR="00797165" w:rsidRPr="0042501D" w:rsidRDefault="00797165" w:rsidP="00797165">
      <w:pPr>
        <w:spacing w:after="0" w:line="240" w:lineRule="auto"/>
        <w:jc w:val="both"/>
        <w:rPr>
          <w:rFonts w:ascii="Times New Roman" w:hAnsi="Times New Roman"/>
          <w:sz w:val="28"/>
          <w:szCs w:val="28"/>
        </w:rPr>
      </w:pPr>
      <w:r w:rsidRPr="0042501D">
        <w:rPr>
          <w:rFonts w:ascii="Times New Roman" w:hAnsi="Times New Roman"/>
          <w:sz w:val="28"/>
          <w:szCs w:val="28"/>
        </w:rPr>
        <w:t>-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14:paraId="62510E0D" w14:textId="77777777" w:rsidR="00797165" w:rsidRPr="0042501D" w:rsidRDefault="00797165" w:rsidP="00797165">
      <w:pPr>
        <w:spacing w:after="0" w:line="240" w:lineRule="auto"/>
        <w:jc w:val="both"/>
        <w:rPr>
          <w:rFonts w:ascii="Times New Roman" w:hAnsi="Times New Roman"/>
          <w:sz w:val="28"/>
          <w:szCs w:val="28"/>
        </w:rPr>
      </w:pPr>
      <w:r w:rsidRPr="0042501D">
        <w:rPr>
          <w:rFonts w:ascii="Times New Roman" w:hAnsi="Times New Roman"/>
          <w:sz w:val="28"/>
          <w:szCs w:val="28"/>
        </w:rPr>
        <w:t xml:space="preserve">       - охрана окружающей среды и защита животных;</w:t>
      </w:r>
    </w:p>
    <w:p w14:paraId="5A94F79D" w14:textId="77777777" w:rsidR="00797165" w:rsidRPr="0042501D" w:rsidRDefault="00797165" w:rsidP="00797165">
      <w:pPr>
        <w:spacing w:after="0" w:line="240" w:lineRule="auto"/>
        <w:jc w:val="both"/>
        <w:rPr>
          <w:rFonts w:ascii="Times New Roman" w:hAnsi="Times New Roman"/>
          <w:sz w:val="28"/>
          <w:szCs w:val="28"/>
        </w:rPr>
      </w:pPr>
      <w:r w:rsidRPr="0042501D">
        <w:rPr>
          <w:rFonts w:ascii="Times New Roman" w:hAnsi="Times New Roman"/>
          <w:sz w:val="28"/>
          <w:szCs w:val="28"/>
        </w:rPr>
        <w:lastRenderedPageBreak/>
        <w:t>-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14:paraId="1FEC3BA5" w14:textId="77777777" w:rsidR="00797165" w:rsidRPr="0042501D" w:rsidRDefault="00797165" w:rsidP="00797165">
      <w:pPr>
        <w:spacing w:after="0" w:line="240" w:lineRule="auto"/>
        <w:jc w:val="both"/>
        <w:rPr>
          <w:rFonts w:ascii="Times New Roman" w:hAnsi="Times New Roman"/>
          <w:sz w:val="28"/>
          <w:szCs w:val="28"/>
        </w:rPr>
      </w:pPr>
      <w:r w:rsidRPr="0042501D">
        <w:rPr>
          <w:rFonts w:ascii="Times New Roman" w:hAnsi="Times New Roman"/>
          <w:sz w:val="28"/>
          <w:szCs w:val="28"/>
        </w:rPr>
        <w:t xml:space="preserve"> -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14:paraId="44B8FB36" w14:textId="77777777" w:rsidR="00797165" w:rsidRPr="0042501D" w:rsidRDefault="00797165" w:rsidP="00797165">
      <w:pPr>
        <w:spacing w:after="0" w:line="240" w:lineRule="auto"/>
        <w:jc w:val="both"/>
        <w:rPr>
          <w:rFonts w:ascii="Times New Roman" w:hAnsi="Times New Roman"/>
          <w:sz w:val="28"/>
          <w:szCs w:val="28"/>
        </w:rPr>
      </w:pPr>
      <w:r w:rsidRPr="0042501D">
        <w:rPr>
          <w:rFonts w:ascii="Times New Roman" w:hAnsi="Times New Roman"/>
          <w:sz w:val="28"/>
          <w:szCs w:val="28"/>
        </w:rPr>
        <w:t>- профилактика социально опасных форм поведения граждан;</w:t>
      </w:r>
    </w:p>
    <w:p w14:paraId="078A3165" w14:textId="77777777" w:rsidR="00797165" w:rsidRPr="0042501D" w:rsidRDefault="00797165" w:rsidP="00797165">
      <w:pPr>
        <w:spacing w:after="0" w:line="240" w:lineRule="auto"/>
        <w:jc w:val="both"/>
        <w:rPr>
          <w:rFonts w:ascii="Times New Roman" w:hAnsi="Times New Roman"/>
          <w:sz w:val="28"/>
          <w:szCs w:val="28"/>
        </w:rPr>
      </w:pPr>
      <w:r w:rsidRPr="0042501D">
        <w:rPr>
          <w:rFonts w:ascii="Times New Roman" w:hAnsi="Times New Roman"/>
          <w:sz w:val="28"/>
          <w:szCs w:val="28"/>
        </w:rPr>
        <w:t>- благотворительная деятельность, а также деятельность в области организации и поддержки благотворительности и добровольчества (волонтерства);</w:t>
      </w:r>
    </w:p>
    <w:p w14:paraId="5B959CF2" w14:textId="77777777" w:rsidR="00797165" w:rsidRPr="0042501D" w:rsidRDefault="00797165" w:rsidP="00797165">
      <w:pPr>
        <w:spacing w:after="0" w:line="240" w:lineRule="auto"/>
        <w:jc w:val="both"/>
        <w:rPr>
          <w:rFonts w:ascii="Times New Roman" w:hAnsi="Times New Roman"/>
          <w:sz w:val="28"/>
          <w:szCs w:val="28"/>
        </w:rPr>
      </w:pPr>
      <w:r w:rsidRPr="0042501D">
        <w:rPr>
          <w:rFonts w:ascii="Times New Roman" w:hAnsi="Times New Roman"/>
          <w:sz w:val="28"/>
          <w:szCs w:val="28"/>
        </w:rPr>
        <w:t>-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14:paraId="15B2E508" w14:textId="77777777" w:rsidR="00797165" w:rsidRPr="0042501D" w:rsidRDefault="00797165" w:rsidP="00797165">
      <w:pPr>
        <w:spacing w:after="0" w:line="240" w:lineRule="auto"/>
        <w:jc w:val="both"/>
        <w:rPr>
          <w:rFonts w:ascii="Times New Roman" w:hAnsi="Times New Roman"/>
          <w:sz w:val="28"/>
          <w:szCs w:val="28"/>
        </w:rPr>
      </w:pPr>
      <w:r w:rsidRPr="0042501D">
        <w:rPr>
          <w:rFonts w:ascii="Times New Roman" w:hAnsi="Times New Roman"/>
          <w:sz w:val="28"/>
          <w:szCs w:val="28"/>
        </w:rPr>
        <w:t>- формирование в обществе нетерпимости к коррупционному поведению;</w:t>
      </w:r>
    </w:p>
    <w:p w14:paraId="0B0913B7" w14:textId="77777777" w:rsidR="00797165" w:rsidRPr="0042501D" w:rsidRDefault="00797165" w:rsidP="00797165">
      <w:pPr>
        <w:spacing w:after="0" w:line="240" w:lineRule="auto"/>
        <w:jc w:val="both"/>
        <w:rPr>
          <w:rFonts w:ascii="Times New Roman" w:hAnsi="Times New Roman"/>
          <w:sz w:val="28"/>
          <w:szCs w:val="28"/>
        </w:rPr>
      </w:pPr>
      <w:r w:rsidRPr="0042501D">
        <w:rPr>
          <w:rFonts w:ascii="Times New Roman" w:hAnsi="Times New Roman"/>
          <w:sz w:val="28"/>
          <w:szCs w:val="28"/>
        </w:rPr>
        <w:t>- развитие межнационального сотрудничества, сохранение и защита самобытности, культуры, языков и традиций народов Российской Федерации;</w:t>
      </w:r>
    </w:p>
    <w:p w14:paraId="7646029B" w14:textId="77777777" w:rsidR="00797165" w:rsidRPr="0042501D" w:rsidRDefault="00797165" w:rsidP="00797165">
      <w:pPr>
        <w:spacing w:after="0" w:line="240" w:lineRule="auto"/>
        <w:jc w:val="both"/>
        <w:rPr>
          <w:rFonts w:ascii="Times New Roman" w:hAnsi="Times New Roman"/>
          <w:sz w:val="28"/>
          <w:szCs w:val="28"/>
        </w:rPr>
      </w:pPr>
      <w:r w:rsidRPr="0042501D">
        <w:rPr>
          <w:rFonts w:ascii="Times New Roman" w:hAnsi="Times New Roman"/>
          <w:sz w:val="28"/>
          <w:szCs w:val="28"/>
        </w:rPr>
        <w:t>- деятельность в сфере патриотического, в том числе военно-патриотического, воспитания граждан Российской Федерации;</w:t>
      </w:r>
    </w:p>
    <w:p w14:paraId="76DEFE2C" w14:textId="77777777" w:rsidR="00797165" w:rsidRPr="0042501D" w:rsidRDefault="00797165" w:rsidP="00797165">
      <w:pPr>
        <w:spacing w:after="0" w:line="240" w:lineRule="auto"/>
        <w:jc w:val="both"/>
        <w:rPr>
          <w:rFonts w:ascii="Times New Roman" w:hAnsi="Times New Roman"/>
          <w:sz w:val="28"/>
          <w:szCs w:val="28"/>
        </w:rPr>
      </w:pPr>
      <w:r w:rsidRPr="0042501D">
        <w:rPr>
          <w:rFonts w:ascii="Times New Roman" w:hAnsi="Times New Roman"/>
          <w:sz w:val="28"/>
          <w:szCs w:val="28"/>
        </w:rPr>
        <w:t>-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14:paraId="63C9E694" w14:textId="77777777" w:rsidR="00797165" w:rsidRPr="0042501D" w:rsidRDefault="00797165" w:rsidP="00797165">
      <w:pPr>
        <w:spacing w:after="0" w:line="240" w:lineRule="auto"/>
        <w:jc w:val="both"/>
        <w:rPr>
          <w:rFonts w:ascii="Times New Roman" w:hAnsi="Times New Roman"/>
          <w:sz w:val="28"/>
          <w:szCs w:val="28"/>
        </w:rPr>
      </w:pPr>
      <w:r w:rsidRPr="0042501D">
        <w:rPr>
          <w:rFonts w:ascii="Times New Roman" w:hAnsi="Times New Roman"/>
          <w:sz w:val="28"/>
          <w:szCs w:val="28"/>
        </w:rPr>
        <w:t>- участие в профилактике и (или) тушении пожаров и проведении аварийно-спасательных работ;</w:t>
      </w:r>
    </w:p>
    <w:p w14:paraId="539F9AB3" w14:textId="77777777" w:rsidR="00797165" w:rsidRPr="0042501D" w:rsidRDefault="00797165" w:rsidP="00797165">
      <w:pPr>
        <w:spacing w:after="0" w:line="240" w:lineRule="auto"/>
        <w:jc w:val="both"/>
        <w:rPr>
          <w:rFonts w:ascii="Times New Roman" w:hAnsi="Times New Roman"/>
          <w:sz w:val="28"/>
          <w:szCs w:val="28"/>
        </w:rPr>
      </w:pPr>
      <w:r w:rsidRPr="0042501D">
        <w:rPr>
          <w:rFonts w:ascii="Times New Roman" w:hAnsi="Times New Roman"/>
          <w:sz w:val="28"/>
          <w:szCs w:val="28"/>
        </w:rPr>
        <w:t>- социальная и культурная адаптация и интеграция мигрантов;</w:t>
      </w:r>
    </w:p>
    <w:p w14:paraId="2CFEA430" w14:textId="77777777" w:rsidR="00797165" w:rsidRPr="0042501D" w:rsidRDefault="00797165" w:rsidP="00797165">
      <w:pPr>
        <w:spacing w:after="0" w:line="240" w:lineRule="auto"/>
        <w:jc w:val="both"/>
        <w:rPr>
          <w:rFonts w:ascii="Times New Roman" w:hAnsi="Times New Roman"/>
          <w:sz w:val="28"/>
          <w:szCs w:val="28"/>
        </w:rPr>
      </w:pPr>
      <w:r w:rsidRPr="0042501D">
        <w:rPr>
          <w:rFonts w:ascii="Times New Roman" w:hAnsi="Times New Roman"/>
          <w:sz w:val="28"/>
          <w:szCs w:val="28"/>
        </w:rPr>
        <w:t>-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14:paraId="3FED9323" w14:textId="77777777" w:rsidR="00797165" w:rsidRPr="0042501D" w:rsidRDefault="00797165" w:rsidP="00797165">
      <w:pPr>
        <w:spacing w:after="0" w:line="240" w:lineRule="auto"/>
        <w:jc w:val="both"/>
        <w:rPr>
          <w:rFonts w:ascii="Times New Roman" w:hAnsi="Times New Roman"/>
          <w:sz w:val="28"/>
          <w:szCs w:val="28"/>
        </w:rPr>
      </w:pPr>
      <w:r w:rsidRPr="0042501D">
        <w:rPr>
          <w:rFonts w:ascii="Times New Roman" w:hAnsi="Times New Roman"/>
          <w:sz w:val="28"/>
          <w:szCs w:val="28"/>
        </w:rPr>
        <w:t>- содействие повышению мобильности трудовых ресурсов;</w:t>
      </w:r>
    </w:p>
    <w:p w14:paraId="18328D6B" w14:textId="77777777" w:rsidR="00797165" w:rsidRPr="0042501D" w:rsidRDefault="00797165" w:rsidP="00797165">
      <w:pPr>
        <w:spacing w:after="0" w:line="240" w:lineRule="auto"/>
        <w:jc w:val="both"/>
        <w:rPr>
          <w:rFonts w:ascii="Times New Roman" w:hAnsi="Times New Roman"/>
          <w:sz w:val="28"/>
          <w:szCs w:val="28"/>
        </w:rPr>
      </w:pPr>
      <w:r w:rsidRPr="0042501D">
        <w:rPr>
          <w:rFonts w:ascii="Times New Roman" w:hAnsi="Times New Roman"/>
          <w:sz w:val="28"/>
          <w:szCs w:val="28"/>
        </w:rPr>
        <w:t>- увековечение памяти жертв политических репрессий.</w:t>
      </w:r>
    </w:p>
    <w:p w14:paraId="66680455"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поддержка проектов общественных инициатив общественных организаций и групп граждан на территории сельского поселения Шалушка Чегемского муниципального </w:t>
      </w:r>
      <w:r>
        <w:rPr>
          <w:rFonts w:ascii="Times New Roman" w:eastAsia="Times New Roman" w:hAnsi="Times New Roman"/>
          <w:sz w:val="28"/>
          <w:szCs w:val="28"/>
          <w:lang w:eastAsia="ru-RU"/>
        </w:rPr>
        <w:t>района Кабардино-Балкарской Республики</w:t>
      </w:r>
      <w:r w:rsidRPr="0042501D">
        <w:rPr>
          <w:rFonts w:ascii="Times New Roman" w:eastAsia="Times New Roman" w:hAnsi="Times New Roman"/>
          <w:sz w:val="28"/>
          <w:szCs w:val="28"/>
          <w:lang w:eastAsia="ru-RU"/>
        </w:rPr>
        <w:t>.</w:t>
      </w:r>
    </w:p>
    <w:p w14:paraId="3F7B0F24"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6F009EE2" w14:textId="77777777" w:rsidR="00797165" w:rsidRPr="0042501D" w:rsidRDefault="00797165" w:rsidP="00797165">
      <w:pPr>
        <w:widowControl w:val="0"/>
        <w:autoSpaceDE w:val="0"/>
        <w:autoSpaceDN w:val="0"/>
        <w:spacing w:after="0" w:line="240" w:lineRule="auto"/>
        <w:jc w:val="center"/>
        <w:outlineLvl w:val="1"/>
        <w:rPr>
          <w:rFonts w:ascii="Times New Roman" w:eastAsia="Times New Roman" w:hAnsi="Times New Roman"/>
          <w:b/>
          <w:sz w:val="28"/>
          <w:szCs w:val="28"/>
          <w:lang w:eastAsia="ru-RU"/>
        </w:rPr>
      </w:pPr>
      <w:r w:rsidRPr="0042501D">
        <w:rPr>
          <w:rFonts w:ascii="Times New Roman" w:eastAsia="Times New Roman" w:hAnsi="Times New Roman"/>
          <w:b/>
          <w:sz w:val="28"/>
          <w:szCs w:val="28"/>
          <w:lang w:eastAsia="ru-RU"/>
        </w:rPr>
        <w:t>5. Порядок проведения конкурса</w:t>
      </w:r>
    </w:p>
    <w:p w14:paraId="05DC36E5"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6C32AD28" w14:textId="77777777" w:rsidR="00797165" w:rsidRPr="0042501D" w:rsidRDefault="00797165" w:rsidP="00797165">
      <w:pPr>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42501D">
        <w:rPr>
          <w:rFonts w:ascii="Times New Roman" w:eastAsia="Times New Roman" w:hAnsi="Times New Roman"/>
          <w:sz w:val="28"/>
          <w:szCs w:val="28"/>
          <w:lang w:eastAsia="ru-RU"/>
        </w:rPr>
        <w:t>5.1. 5.1.  Объявление о проведении конкурса размещается уполномоченным органом</w:t>
      </w:r>
      <w:r w:rsidRPr="0042501D">
        <w:rPr>
          <w:rFonts w:ascii="Times New Roman" w:eastAsia="Times New Roman" w:hAnsi="Times New Roman"/>
          <w:bCs/>
          <w:sz w:val="28"/>
          <w:szCs w:val="28"/>
          <w:lang w:eastAsia="ru-RU"/>
        </w:rPr>
        <w:t xml:space="preserve">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и на официальном сайте администрации сельского поселения с указанием:</w:t>
      </w:r>
    </w:p>
    <w:p w14:paraId="6F29B9AF" w14:textId="77777777" w:rsidR="00797165" w:rsidRPr="0042501D" w:rsidRDefault="00797165" w:rsidP="00797165">
      <w:pPr>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42501D">
        <w:rPr>
          <w:rFonts w:ascii="Times New Roman" w:eastAsia="Times New Roman" w:hAnsi="Times New Roman"/>
          <w:bCs/>
          <w:sz w:val="28"/>
          <w:szCs w:val="28"/>
          <w:lang w:eastAsia="ru-RU"/>
        </w:rPr>
        <w:t>а) сроков проведения отбора (дату и время начала (окончания) подачи (приема) заявок участников отбора, которые не могут быть меньше 30 календарных дней, следующих за днем размещения объявления о проведении отбора, а также информацию о возможности проведения нескольких этапов отбора с указанием сроков (порядка) их проведения;</w:t>
      </w:r>
    </w:p>
    <w:p w14:paraId="2EC56CFB"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lastRenderedPageBreak/>
        <w:t>б) наименования, места нахождения, почтового адреса, адреса электронной почты главного распорядителя как получателя бюджетных средств;</w:t>
      </w:r>
    </w:p>
    <w:p w14:paraId="66F29D24"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в) целей предоставления субсидии в соответствии с пунктом 4 настоящего Положения, а также результатов предоставления субсидии;</w:t>
      </w:r>
    </w:p>
    <w:p w14:paraId="0483649E"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г)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14:paraId="3FB7C283"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д) требований к участникам отбора в соответствии с пунктом 3.1 настоящего Положения и перечня документов, представляемых участниками отбора для подтверждения их соответствия указанным требованиям;</w:t>
      </w:r>
    </w:p>
    <w:p w14:paraId="07ADEF83"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е) порядка подачи заявок участниками отбора и требований, предъявляемых к форме и содержанию заявок, подаваемых участниками отбора, в соответствии с пунктом 6.1 настоящего Положения;</w:t>
      </w:r>
    </w:p>
    <w:p w14:paraId="36CA38DA"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ж)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14:paraId="06F3C8E2"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з) правил рассмотрения заявок участников отбора в соответствии с пунктами 5.7-5.17 настоящего Положения;</w:t>
      </w:r>
    </w:p>
    <w:p w14:paraId="516E36BB"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и)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0C36795B"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к) срока, в течение которого победитель (победители) отбора должен подписать договор о предоставлении субсидии (далее - договор);</w:t>
      </w:r>
    </w:p>
    <w:p w14:paraId="20DA4E3C"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л) условий признания победителя (победителей) отбора уклонившимся от заключения договора;</w:t>
      </w:r>
    </w:p>
    <w:p w14:paraId="71F813C8"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м) даты размещения результатов отбора на едином портале и на официальном сайте администрации сельского поселения, которая не может быть позднее 14-го календарного дня, следующего за днем определения победителя отбора </w:t>
      </w:r>
    </w:p>
    <w:p w14:paraId="551BE481"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5.2. Срок приема заявок не может быть менее </w:t>
      </w:r>
      <w:r w:rsidRPr="0042501D">
        <w:rPr>
          <w:rFonts w:ascii="Times New Roman" w:eastAsia="Times New Roman" w:hAnsi="Times New Roman"/>
          <w:bCs/>
          <w:sz w:val="28"/>
          <w:szCs w:val="28"/>
          <w:lang w:eastAsia="ru-RU"/>
        </w:rPr>
        <w:t>30 календарных дней, следующих за днем размещения объявления о проведении отбора</w:t>
      </w:r>
      <w:r w:rsidRPr="0042501D">
        <w:rPr>
          <w:rFonts w:ascii="Times New Roman" w:eastAsia="Times New Roman" w:hAnsi="Times New Roman"/>
          <w:sz w:val="28"/>
          <w:szCs w:val="28"/>
          <w:lang w:eastAsia="ru-RU"/>
        </w:rPr>
        <w:t>.</w:t>
      </w:r>
    </w:p>
    <w:p w14:paraId="2A1A04A7"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bookmarkStart w:id="8" w:name="P114"/>
      <w:bookmarkEnd w:id="8"/>
      <w:r w:rsidRPr="0042501D">
        <w:rPr>
          <w:rFonts w:ascii="Times New Roman" w:eastAsia="Times New Roman" w:hAnsi="Times New Roman"/>
          <w:sz w:val="28"/>
          <w:szCs w:val="28"/>
          <w:lang w:eastAsia="ru-RU"/>
        </w:rPr>
        <w:t>5.3. Для участия в конкурсе необходимо представить в уполномоченный орган заявку, подготовленное в соответствии с настоящим Положением, с приложением документов, указанных в пункте 6.1 настоящего Положения.</w:t>
      </w:r>
    </w:p>
    <w:p w14:paraId="433141B3"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Одна социально ориентированная некоммерческая организация может подать только одну заявку.</w:t>
      </w:r>
    </w:p>
    <w:p w14:paraId="53B2515C"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5.4. В течение срока приема заявки уполномоченный орган организует консультирование по вопросам подготовки заявок на участие в конкурсе.</w:t>
      </w:r>
    </w:p>
    <w:p w14:paraId="7AE80E62"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5.5. Заявка представляется в уполномоченный орган непосредственно или направляется по почте. Для заявки, поступившего по почте, датой его представления в уполномоченный орган считается дата отправки заявки заказным письмом.</w:t>
      </w:r>
    </w:p>
    <w:p w14:paraId="337CCF3F"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При приеме заявки работник уполномоченного органа регистрирует его в журнале учета заявки на участие в конкурсе и выдает заявителю расписку в получении заявки с указанием перечня принятых документов, даты его получения и присвоенного регистрационного номера.</w:t>
      </w:r>
    </w:p>
    <w:p w14:paraId="56277149"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При поступлении в уполномоченный орган заявки, направленного по почте, оно </w:t>
      </w:r>
      <w:r w:rsidRPr="0042501D">
        <w:rPr>
          <w:rFonts w:ascii="Times New Roman" w:eastAsia="Times New Roman" w:hAnsi="Times New Roman"/>
          <w:sz w:val="28"/>
          <w:szCs w:val="28"/>
          <w:lang w:eastAsia="ru-RU"/>
        </w:rPr>
        <w:lastRenderedPageBreak/>
        <w:t>регистрируется в журнале учета заявок на участие в конкурсе, а расписка в получении заявки не составляется и не выдается.</w:t>
      </w:r>
    </w:p>
    <w:p w14:paraId="4231EFB6"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Заявка, поступившая в уполномоченный орган после окончания срока приема заявки (в том числе по почте), не регистрируется и к участию в конкурсе не допускается.</w:t>
      </w:r>
    </w:p>
    <w:p w14:paraId="10C5EC11"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5.6. Заявка может быть отозвана до окончания срока приема заявок путем направления в уполномоченный орган соответствующего обращения социально ориентированной некоммерческой организацией. Отозванные заявки не учитываются при определении количества заявок, представленных на участие в конкурсе.</w:t>
      </w:r>
    </w:p>
    <w:p w14:paraId="13FDFE94"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Внесение изменений в заявку на участие в конкурсе допускается только путем представления для включения в ее состав дополнительной информации (в том числе документов). После окончания срока приема заявок дополнительная информация может быть представлена в состав заявок только по запросу уполномоченного органа или конкурсной комиссии.</w:t>
      </w:r>
    </w:p>
    <w:p w14:paraId="121C224D"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5.7. Поданные на участие в конкурсе заявки проверяются уполномоченным органом на соответствие требованиям, установленным настоящим Положением (</w:t>
      </w:r>
      <w:proofErr w:type="spellStart"/>
      <w:r w:rsidRPr="0042501D">
        <w:rPr>
          <w:rFonts w:ascii="Times New Roman" w:hAnsi="Times New Roman"/>
          <w:sz w:val="28"/>
          <w:szCs w:val="28"/>
        </w:rPr>
        <w:fldChar w:fldCharType="begin"/>
      </w:r>
      <w:r w:rsidRPr="0042501D">
        <w:rPr>
          <w:rFonts w:ascii="Times New Roman" w:hAnsi="Times New Roman"/>
          <w:sz w:val="28"/>
          <w:szCs w:val="28"/>
        </w:rPr>
        <w:instrText>HYPERLINK \l "P80"</w:instrText>
      </w:r>
      <w:r w:rsidRPr="0042501D">
        <w:rPr>
          <w:rFonts w:ascii="Times New Roman" w:hAnsi="Times New Roman"/>
          <w:sz w:val="28"/>
          <w:szCs w:val="28"/>
        </w:rPr>
      </w:r>
      <w:r w:rsidRPr="0042501D">
        <w:rPr>
          <w:rFonts w:ascii="Times New Roman" w:hAnsi="Times New Roman"/>
          <w:sz w:val="28"/>
          <w:szCs w:val="28"/>
        </w:rPr>
        <w:fldChar w:fldCharType="separate"/>
      </w:r>
      <w:r w:rsidRPr="0042501D">
        <w:rPr>
          <w:rFonts w:ascii="Times New Roman" w:eastAsia="Times New Roman" w:hAnsi="Times New Roman"/>
          <w:sz w:val="28"/>
          <w:szCs w:val="28"/>
          <w:lang w:eastAsia="ru-RU"/>
        </w:rPr>
        <w:t>п.п</w:t>
      </w:r>
      <w:proofErr w:type="spellEnd"/>
      <w:r w:rsidRPr="0042501D">
        <w:rPr>
          <w:rFonts w:ascii="Times New Roman" w:eastAsia="Times New Roman" w:hAnsi="Times New Roman"/>
          <w:sz w:val="28"/>
          <w:szCs w:val="28"/>
          <w:lang w:eastAsia="ru-RU"/>
        </w:rPr>
        <w:t>. 3.1</w:t>
      </w:r>
      <w:r w:rsidRPr="0042501D">
        <w:rPr>
          <w:rFonts w:ascii="Times New Roman" w:eastAsia="Times New Roman" w:hAnsi="Times New Roman"/>
          <w:sz w:val="28"/>
          <w:szCs w:val="28"/>
          <w:lang w:eastAsia="ru-RU"/>
        </w:rPr>
        <w:fldChar w:fldCharType="end"/>
      </w:r>
      <w:r w:rsidRPr="0042501D">
        <w:rPr>
          <w:rFonts w:ascii="Times New Roman" w:eastAsia="Times New Roman" w:hAnsi="Times New Roman"/>
          <w:sz w:val="28"/>
          <w:szCs w:val="28"/>
          <w:lang w:eastAsia="ru-RU"/>
        </w:rPr>
        <w:t xml:space="preserve">, </w:t>
      </w:r>
      <w:hyperlink w:anchor="P94" w:history="1">
        <w:r w:rsidRPr="0042501D">
          <w:rPr>
            <w:rFonts w:ascii="Times New Roman" w:eastAsia="Times New Roman" w:hAnsi="Times New Roman"/>
            <w:sz w:val="28"/>
            <w:szCs w:val="28"/>
            <w:lang w:eastAsia="ru-RU"/>
          </w:rPr>
          <w:t>4</w:t>
        </w:r>
      </w:hyperlink>
      <w:r w:rsidRPr="0042501D">
        <w:rPr>
          <w:rFonts w:ascii="Times New Roman" w:eastAsia="Times New Roman" w:hAnsi="Times New Roman"/>
          <w:sz w:val="28"/>
          <w:szCs w:val="28"/>
          <w:lang w:eastAsia="ru-RU"/>
        </w:rPr>
        <w:t xml:space="preserve">, </w:t>
      </w:r>
      <w:hyperlink w:anchor="P114" w:history="1">
        <w:r w:rsidRPr="0042501D">
          <w:rPr>
            <w:rFonts w:ascii="Times New Roman" w:eastAsia="Times New Roman" w:hAnsi="Times New Roman"/>
            <w:sz w:val="28"/>
            <w:szCs w:val="28"/>
            <w:lang w:eastAsia="ru-RU"/>
          </w:rPr>
          <w:t>5.3</w:t>
        </w:r>
      </w:hyperlink>
      <w:r w:rsidRPr="0042501D">
        <w:rPr>
          <w:rFonts w:ascii="Times New Roman" w:eastAsia="Times New Roman" w:hAnsi="Times New Roman"/>
          <w:sz w:val="28"/>
          <w:szCs w:val="28"/>
          <w:lang w:eastAsia="ru-RU"/>
        </w:rPr>
        <w:t xml:space="preserve">, </w:t>
      </w:r>
      <w:hyperlink w:anchor="P146" w:history="1">
        <w:r w:rsidRPr="0042501D">
          <w:rPr>
            <w:rFonts w:ascii="Times New Roman" w:eastAsia="Times New Roman" w:hAnsi="Times New Roman"/>
            <w:sz w:val="28"/>
            <w:szCs w:val="28"/>
            <w:lang w:eastAsia="ru-RU"/>
          </w:rPr>
          <w:t>6</w:t>
        </w:r>
      </w:hyperlink>
      <w:r w:rsidRPr="0042501D">
        <w:rPr>
          <w:rFonts w:ascii="Times New Roman" w:eastAsia="Times New Roman" w:hAnsi="Times New Roman"/>
          <w:sz w:val="28"/>
          <w:szCs w:val="28"/>
          <w:lang w:eastAsia="ru-RU"/>
        </w:rPr>
        <w:t>).</w:t>
      </w:r>
    </w:p>
    <w:p w14:paraId="5C5C8FBB"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5.8. Для рассмотрения заявок получателей, проведения конкурса и определения объема предоставляемой получателю субсидии создается конкурсная комиссия, состав и порядок работы которой утверждается постановлением уполномоченного органа. В состав конкурсной комиссии включаются, в том числе члены общественных советов при федеральных органах исполнительной власти, исполнительных органах государственной власти субъектов Российской Федерации.</w:t>
      </w:r>
    </w:p>
    <w:p w14:paraId="6602D5C5"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5.9. Конкурсная комиссия в течение 10 рабочих со дня окончания приема заявок и представленных с ними документов осуществляет их рассмотрение на предмет их соответствие требованиям, установленным пунктом 6.1 настоящего Положения, и соответствия получателя требованиям, установленным пунктом 3.1 настоящего Положения.</w:t>
      </w:r>
    </w:p>
    <w:p w14:paraId="15CFC26E"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В процессе рассмотрения заявок конкурсная комиссия вправе приглашать на свои заседания представителей участников конкурса, задавать им вопросы и запрашивать у них информацию (в том числе документы), необходимую для оценки заявок по критериям, установленным настоящим Положением.</w:t>
      </w:r>
    </w:p>
    <w:p w14:paraId="5E62C3F6"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При возникновении в процессе рассмотрения заявок вопросов, требующих специальных познаний в различных областях науки, техники, искусства, ремесла, конкурсная комиссия вправе приглашать на свои заседания специалистов для разъяснения таких вопросов.</w:t>
      </w:r>
    </w:p>
    <w:p w14:paraId="0E049195"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Заседание комиссии является правомочным, если на нем присутствует не менее половины ее состава.</w:t>
      </w:r>
    </w:p>
    <w:p w14:paraId="6051B31B"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По результатам рассмотрения конкурсная комиссия принимает решение о соответствии представленной участником отбора заявки и документов и получателя установленным для получения субсидии требованиям либо, в случаях, предусмотренных пунктом 5.10 настоящего Положения, об отклонении данной заявки.</w:t>
      </w:r>
    </w:p>
    <w:p w14:paraId="3950F291"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Решение конкурсная комиссия принимает по результатам открытого </w:t>
      </w:r>
      <w:r w:rsidRPr="0042501D">
        <w:rPr>
          <w:rFonts w:ascii="Times New Roman" w:eastAsia="Times New Roman" w:hAnsi="Times New Roman"/>
          <w:sz w:val="28"/>
          <w:szCs w:val="28"/>
          <w:lang w:eastAsia="ru-RU"/>
        </w:rPr>
        <w:lastRenderedPageBreak/>
        <w:t>голосования и считается принятым, если за него проголосовало большинство присутствующих на заседании членов конкурсной комиссии. В случае равенства голосов голос председателя является решающим».</w:t>
      </w:r>
    </w:p>
    <w:p w14:paraId="717683C2"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Результаты рассмотрения заявок оформляются протоколом подведения итогов конкурса, который подписывается председателем конкурсной комиссии.</w:t>
      </w:r>
    </w:p>
    <w:p w14:paraId="6AA99692"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Конкурсный отбор получателей субсидий признается состоявшимся при любом количестве участников.</w:t>
      </w:r>
    </w:p>
    <w:p w14:paraId="07024ADD"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Не позднее следующего дня после его оформления протокол с представленными участниками отбора документами комиссией передаются в уполномоченный орган для принятия решения о предоставлении субсидии.</w:t>
      </w:r>
    </w:p>
    <w:p w14:paraId="7DFEC25E"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ab/>
        <w:t>Протокол подведения итогов конкурса размещается на едином портале и на официальном сайте администрации сельского поселения в сети «Интернет» не позднее 14 календарного дня, следующего за днем определения победителя конкурса (с соблюдением сроков, установленных пунктом 26 (2) Положения о мерах по обеспечению исполнения федерального бюджета, утвержденного постановлением Правительства Российской Федерации от 9 декабря 2017 г. № 1496 «О мерах по обеспечению исполнения федерального бюджета», в случаях предоставления субсидий из местного бюджета, если источником финансового обеспечения расходных обязательств сельского поселения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
    <w:p w14:paraId="3173984B"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5.10.  Основаниями для отклонения заявки участника отбора на стадии рассмотрения и оценки заявок являются:</w:t>
      </w:r>
    </w:p>
    <w:p w14:paraId="3AA650BC"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несоответствие участника отбора требованиям, установленным в пункте 3.1 настоящего Положения;</w:t>
      </w:r>
    </w:p>
    <w:p w14:paraId="19740DD2"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несоответствие представленных участником отбора заявки и документов требованиям к заявкам участников отбора, установленным в объявлении о проведении отбора;</w:t>
      </w:r>
    </w:p>
    <w:p w14:paraId="1442FCBF"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непредоставление (предоставление не в полном объеме) документов, указанных в объявлении о проведении конкурса, предусмотренных пунктом 6.1 настоящего Положения;</w:t>
      </w:r>
    </w:p>
    <w:p w14:paraId="68E6DB7D"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недостоверность представленной участником отбора информации, в том числе информации о месте нахождения и адресе юридического лица;</w:t>
      </w:r>
    </w:p>
    <w:p w14:paraId="7B7F3BC6"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подача участником отбора заявки после даты и (или) времени, определенных для подачи заявок».;</w:t>
      </w:r>
    </w:p>
    <w:p w14:paraId="5B251450"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подача участником отбора более одной заявки</w:t>
      </w:r>
    </w:p>
    <w:p w14:paraId="388924CB"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5.11. На основании протокола подведения итогов конкурса уполномоченный орган в течение пяти рабочих дней со дня оформления протокола заседания комиссии принимается решение о предоставлении субсидии и заключении договора о предоставлении субсидии либо на основании пункта 12 настоящего Порядка - об отказе в предоставлении субсидии.</w:t>
      </w:r>
    </w:p>
    <w:p w14:paraId="00555086"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Решение уполномоченного органа (о предоставлении субсидии либо об отказе в предоставлении субсидии) оформляется постановлением. </w:t>
      </w:r>
    </w:p>
    <w:p w14:paraId="63FED0D0"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5.12. Уполномоченный орган отказывает в предоставлении субсидии в случаях:</w:t>
      </w:r>
    </w:p>
    <w:p w14:paraId="419D94E1"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несоответствия представленных получателем субсидии требованиям, </w:t>
      </w:r>
      <w:r w:rsidRPr="0042501D">
        <w:rPr>
          <w:rFonts w:ascii="Times New Roman" w:eastAsia="Times New Roman" w:hAnsi="Times New Roman"/>
          <w:sz w:val="28"/>
          <w:szCs w:val="28"/>
          <w:lang w:eastAsia="ru-RU"/>
        </w:rPr>
        <w:lastRenderedPageBreak/>
        <w:t>установленным в пункте 7 настоящего Порядка или непредставление (представление не в полном объеме) указанных документов;</w:t>
      </w:r>
    </w:p>
    <w:p w14:paraId="55655161"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установление факта недостоверности представленной получателем субсидии информации.</w:t>
      </w:r>
    </w:p>
    <w:p w14:paraId="2AEFE7AE"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5.13. Уполномоченный орган в срок не позднее 14-го календарного дня, следующего за днем определения победителя отбора, размещает на едином портале, а также на официальном сайте администрации сельского поселения «Поселок Молодежный» в информационно-телекоммуникационной сети «Интернет» информацию о результатах рассмотрения заявок, включающую следующие сведения:</w:t>
      </w:r>
    </w:p>
    <w:p w14:paraId="5097D833"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дату, время и место оценки заявок участников отбора;</w:t>
      </w:r>
    </w:p>
    <w:p w14:paraId="6C4DFC22"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информацию об участниках отбора, заявки которых были рассмотрены;</w:t>
      </w:r>
    </w:p>
    <w:p w14:paraId="06CE9BDE"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3F3E3C56"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заявок решение о присвоении таким заявкам порядковых номеров;</w:t>
      </w:r>
    </w:p>
    <w:p w14:paraId="519D7AEB"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наименование получателя субсидии, с которым заключается соглашение, и размер предоставляемой ему субсидии</w:t>
      </w:r>
    </w:p>
    <w:p w14:paraId="218174BF"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5.14. Уполномоченный орган в течение 3 рабочих дней со дня принятия решения направляет письменные мотивированные уведомления заявителям, чьи заявки были отклонены и которым в представлении субсидии было отказано.</w:t>
      </w:r>
    </w:p>
    <w:p w14:paraId="7E688206"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5.15. Уполномоченный орган не возмещает заявителям, не допущенным к участию в конкурсе, участникам и победителям конкурса никаких расходов, связанных с подготовкой и подачей заявок на участие в конкурсе и участием в конкурсе.</w:t>
      </w:r>
    </w:p>
    <w:p w14:paraId="0A511AB1"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5.16. В случае полного отсутствия заявок или в случае принятия решения о несоответствии всех поступивших заявок перечню документов, установленному в </w:t>
      </w:r>
      <w:hyperlink w:anchor="P148" w:history="1">
        <w:r w:rsidRPr="0042501D">
          <w:rPr>
            <w:rFonts w:ascii="Times New Roman" w:eastAsia="Times New Roman" w:hAnsi="Times New Roman"/>
            <w:sz w:val="28"/>
            <w:szCs w:val="28"/>
            <w:lang w:eastAsia="ru-RU"/>
          </w:rPr>
          <w:t>пунктах 6.1</w:t>
        </w:r>
      </w:hyperlink>
      <w:r w:rsidRPr="0042501D">
        <w:rPr>
          <w:rFonts w:ascii="Times New Roman" w:eastAsia="Times New Roman" w:hAnsi="Times New Roman"/>
          <w:sz w:val="28"/>
          <w:szCs w:val="28"/>
          <w:lang w:eastAsia="ru-RU"/>
        </w:rPr>
        <w:t xml:space="preserve"> - </w:t>
      </w:r>
      <w:hyperlink w:anchor="P164" w:history="1">
        <w:r w:rsidRPr="0042501D">
          <w:rPr>
            <w:rFonts w:ascii="Times New Roman" w:eastAsia="Times New Roman" w:hAnsi="Times New Roman"/>
            <w:sz w:val="28"/>
            <w:szCs w:val="28"/>
            <w:lang w:eastAsia="ru-RU"/>
          </w:rPr>
          <w:t>6.3</w:t>
        </w:r>
      </w:hyperlink>
      <w:r w:rsidRPr="0042501D">
        <w:rPr>
          <w:rFonts w:ascii="Times New Roman" w:eastAsia="Times New Roman" w:hAnsi="Times New Roman"/>
          <w:sz w:val="28"/>
          <w:szCs w:val="28"/>
          <w:lang w:eastAsia="ru-RU"/>
        </w:rPr>
        <w:t xml:space="preserve"> настоящего Положения, конкурс признается несостоявшимся, о чем оформляется соответствующий протокол конкурсной комиссии.</w:t>
      </w:r>
    </w:p>
    <w:p w14:paraId="6479AB2D"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2AA8C400" w14:textId="77777777" w:rsidR="00797165" w:rsidRPr="0042501D" w:rsidRDefault="00797165" w:rsidP="00797165">
      <w:pPr>
        <w:widowControl w:val="0"/>
        <w:autoSpaceDE w:val="0"/>
        <w:autoSpaceDN w:val="0"/>
        <w:spacing w:after="0" w:line="240" w:lineRule="auto"/>
        <w:jc w:val="center"/>
        <w:outlineLvl w:val="1"/>
        <w:rPr>
          <w:rFonts w:ascii="Times New Roman" w:eastAsia="Times New Roman" w:hAnsi="Times New Roman"/>
          <w:b/>
          <w:sz w:val="28"/>
          <w:szCs w:val="28"/>
          <w:lang w:eastAsia="ru-RU"/>
        </w:rPr>
      </w:pPr>
      <w:bookmarkStart w:id="9" w:name="P146"/>
      <w:bookmarkEnd w:id="9"/>
      <w:r w:rsidRPr="0042501D">
        <w:rPr>
          <w:rFonts w:ascii="Times New Roman" w:eastAsia="Times New Roman" w:hAnsi="Times New Roman"/>
          <w:b/>
          <w:sz w:val="28"/>
          <w:szCs w:val="28"/>
          <w:lang w:eastAsia="ru-RU"/>
        </w:rPr>
        <w:t>6. Условия участия в конкурсе</w:t>
      </w:r>
    </w:p>
    <w:p w14:paraId="277407FF"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29638CDE"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10" w:name="P148"/>
      <w:bookmarkEnd w:id="10"/>
      <w:r w:rsidRPr="0042501D">
        <w:rPr>
          <w:rFonts w:ascii="Times New Roman" w:eastAsia="Times New Roman" w:hAnsi="Times New Roman"/>
          <w:sz w:val="28"/>
          <w:szCs w:val="28"/>
          <w:lang w:eastAsia="ru-RU"/>
        </w:rPr>
        <w:t>6.1. Для участия в конкурсе проектов (программ) на получение субсидий из бюджета соискатель представляет следующую информацию:</w:t>
      </w:r>
    </w:p>
    <w:p w14:paraId="6B1FE235"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заявку на предоставление субсидии, которая включает в том числе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по форме, установленной приложением № 1 к настоящему Положению;</w:t>
      </w:r>
    </w:p>
    <w:p w14:paraId="413608FC"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проект (программу) на печатном и электронном носителях;</w:t>
      </w:r>
    </w:p>
    <w:p w14:paraId="51037D98" w14:textId="77777777" w:rsidR="00797165" w:rsidRPr="0042501D" w:rsidRDefault="00797165" w:rsidP="0079716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копию учредительных документов заявителя</w:t>
      </w:r>
    </w:p>
    <w:p w14:paraId="0DF60617"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Получатели несут ответственность за достоверность данных, представляемых ими в министерство для получения субсидии, в соответствии с действующим законодательством.</w:t>
      </w:r>
    </w:p>
    <w:p w14:paraId="325459FA"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lastRenderedPageBreak/>
        <w:t>6.1.1. Исчерпывающий перечень документов, необходимых в соответствии с нормативными правовыми актами для получения субсидий из бюджета, которые находятся в распоряжении государственных органов, органов местного самоуправления и иных органов:</w:t>
      </w:r>
    </w:p>
    <w:p w14:paraId="690C9972"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информация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23678B26"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информация об отсутствии просроченной задолженности по возврату в бюджет сельского поселения Шалушка, из которого планируется предоставление субсидии, и иной просроченной задолженности перед бюджетом сельского поселения Шалушка Чегемского муниципального </w:t>
      </w:r>
      <w:r>
        <w:rPr>
          <w:rFonts w:ascii="Times New Roman" w:eastAsia="Times New Roman" w:hAnsi="Times New Roman"/>
          <w:sz w:val="28"/>
          <w:szCs w:val="28"/>
          <w:lang w:eastAsia="ru-RU"/>
        </w:rPr>
        <w:t>района Кабардино-Балкарской Республики</w:t>
      </w:r>
      <w:r w:rsidRPr="0042501D">
        <w:rPr>
          <w:rFonts w:ascii="Times New Roman" w:eastAsia="Times New Roman" w:hAnsi="Times New Roman"/>
          <w:sz w:val="28"/>
          <w:szCs w:val="28"/>
          <w:lang w:eastAsia="ru-RU"/>
        </w:rPr>
        <w:t>, из которого планируется предоставление субсидии;</w:t>
      </w:r>
    </w:p>
    <w:p w14:paraId="5651F763"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выписка из ЕГРЮЛ</w:t>
      </w:r>
    </w:p>
    <w:p w14:paraId="218C6EDA"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-сведений из Единого федерального реестра сведений о банкротстве</w:t>
      </w:r>
    </w:p>
    <w:p w14:paraId="23856B87"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6.2. Под социально значимым проектом (программой) в настоящем Положении понимается документ, включающий:</w:t>
      </w:r>
    </w:p>
    <w:p w14:paraId="507AD4B6"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общую характеристику ситуации в соответствующей сфере на начало реализации проекта (программы);</w:t>
      </w:r>
    </w:p>
    <w:p w14:paraId="133F2C93"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цели и задачи проекта (программы);</w:t>
      </w:r>
    </w:p>
    <w:p w14:paraId="799DD0CD"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описание основных мероприятий;</w:t>
      </w:r>
    </w:p>
    <w:p w14:paraId="36603AAA"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смету предполагаемых поступлений и планируемых расходов, а также ее обоснование;</w:t>
      </w:r>
    </w:p>
    <w:p w14:paraId="24B75EB5"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ожидаемые результаты реализации проекта (программы).</w:t>
      </w:r>
    </w:p>
    <w:p w14:paraId="29B8FC27"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Срок реализации проекта - один год.</w:t>
      </w:r>
    </w:p>
    <w:p w14:paraId="38AE3910"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bookmarkStart w:id="11" w:name="P164"/>
      <w:bookmarkEnd w:id="11"/>
      <w:r w:rsidRPr="0042501D">
        <w:rPr>
          <w:rFonts w:ascii="Times New Roman" w:eastAsia="Times New Roman" w:hAnsi="Times New Roman"/>
          <w:sz w:val="28"/>
          <w:szCs w:val="28"/>
          <w:lang w:eastAsia="ru-RU"/>
        </w:rPr>
        <w:t>6.3. В конкурсной документации должны быть представлены расходы по реализации проекта (программы) с учетом того, что средства субсидии не могут быть использованы на:</w:t>
      </w:r>
    </w:p>
    <w:p w14:paraId="0ECFECF0"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оказание материальной помощи, а также платных услуг населению;</w:t>
      </w:r>
    </w:p>
    <w:p w14:paraId="59C169A9"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проведение митингов, демонстраций, пикетирования;</w:t>
      </w:r>
    </w:p>
    <w:p w14:paraId="6BFF5441"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реализацию мероприятий, предполагающих извлечение прибыли.</w:t>
      </w:r>
    </w:p>
    <w:p w14:paraId="3D5035FA"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6.4. Кроме документов, указанных в </w:t>
      </w:r>
      <w:hyperlink w:anchor="P148" w:history="1">
        <w:r w:rsidRPr="0042501D">
          <w:rPr>
            <w:rFonts w:ascii="Times New Roman" w:eastAsia="Times New Roman" w:hAnsi="Times New Roman"/>
            <w:sz w:val="28"/>
            <w:szCs w:val="28"/>
            <w:lang w:eastAsia="ru-RU"/>
          </w:rPr>
          <w:t>пункте 6.1</w:t>
        </w:r>
      </w:hyperlink>
      <w:r w:rsidRPr="0042501D">
        <w:rPr>
          <w:rFonts w:ascii="Times New Roman" w:eastAsia="Times New Roman" w:hAnsi="Times New Roman"/>
          <w:sz w:val="28"/>
          <w:szCs w:val="28"/>
          <w:lang w:eastAsia="ru-RU"/>
        </w:rPr>
        <w:t xml:space="preserve"> настоящего Положения, соискатель может представить дополнительные документы и материалы о деятельности организации, в том числе информацию о ранее реализованных проектах (программах).</w:t>
      </w:r>
    </w:p>
    <w:p w14:paraId="4933951B"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Если информация (в том числе документы), включенная в состав заявления, содержит персональные данные, в состав заявления должны быть включены согласия субъектов этих данных на их обработку. В противном случае включение в состав заявления информации, содержащей персональные данные, не допускается.</w:t>
      </w:r>
    </w:p>
    <w:p w14:paraId="5AEC0C1E"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2C99B68A" w14:textId="77777777" w:rsidR="00797165" w:rsidRPr="0042501D" w:rsidRDefault="00797165" w:rsidP="00797165">
      <w:pPr>
        <w:widowControl w:val="0"/>
        <w:autoSpaceDE w:val="0"/>
        <w:autoSpaceDN w:val="0"/>
        <w:spacing w:after="0" w:line="240" w:lineRule="auto"/>
        <w:jc w:val="center"/>
        <w:outlineLvl w:val="1"/>
        <w:rPr>
          <w:rFonts w:ascii="Times New Roman" w:eastAsia="Times New Roman" w:hAnsi="Times New Roman"/>
          <w:b/>
          <w:sz w:val="28"/>
          <w:szCs w:val="28"/>
          <w:lang w:eastAsia="ru-RU"/>
        </w:rPr>
      </w:pPr>
      <w:r w:rsidRPr="0042501D">
        <w:rPr>
          <w:rFonts w:ascii="Times New Roman" w:eastAsia="Times New Roman" w:hAnsi="Times New Roman"/>
          <w:b/>
          <w:sz w:val="28"/>
          <w:szCs w:val="28"/>
          <w:lang w:eastAsia="ru-RU"/>
        </w:rPr>
        <w:t>7. Предоставление и использование субсидий</w:t>
      </w:r>
    </w:p>
    <w:p w14:paraId="1FFC853B"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358FEBA5" w14:textId="77777777" w:rsidR="00797165" w:rsidRPr="0042501D" w:rsidRDefault="00797165" w:rsidP="007971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7.1. Уполномоченный орган в течение 25 календарных дней с момента официального опубликования результатов конкурса обеспечивает заключение с победителями конкурса договоров, в которых предусматриваются:</w:t>
      </w:r>
    </w:p>
    <w:p w14:paraId="6D4FF028" w14:textId="77777777" w:rsidR="00797165" w:rsidRPr="0042501D" w:rsidRDefault="00797165" w:rsidP="007971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а) условия, порядок и сроки предоставления субсидии, в том числе требования </w:t>
      </w:r>
      <w:r w:rsidRPr="0042501D">
        <w:rPr>
          <w:rFonts w:ascii="Times New Roman" w:eastAsia="Times New Roman" w:hAnsi="Times New Roman"/>
          <w:sz w:val="28"/>
          <w:szCs w:val="28"/>
          <w:lang w:eastAsia="ru-RU"/>
        </w:rPr>
        <w:lastRenderedPageBreak/>
        <w:t>по обеспечению прозрачности деятельности социально ориентированной некоммерческой организации;</w:t>
      </w:r>
    </w:p>
    <w:p w14:paraId="2EBD18DB" w14:textId="77777777" w:rsidR="00797165" w:rsidRPr="0042501D" w:rsidRDefault="00797165" w:rsidP="007971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б) размер и порядок расчета субсидии с указанием информации, обосновывающей ее размер (формулы расчета и порядок их применения, нормы затрат и иная информация исходя из целей предоставления субсидии;</w:t>
      </w:r>
    </w:p>
    <w:p w14:paraId="276F59CF" w14:textId="77777777" w:rsidR="00797165" w:rsidRPr="0042501D" w:rsidRDefault="00797165" w:rsidP="007971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в) цели и сроки использования субсидии;</w:t>
      </w:r>
    </w:p>
    <w:p w14:paraId="75D52247" w14:textId="77777777" w:rsidR="00797165" w:rsidRPr="0042501D" w:rsidRDefault="00797165" w:rsidP="007971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г) результаты предоставления субсидии, которые должны быть конкретными, измеримыми и соответствовать целям, указанным в пункте 2 настоящего Порядка, показатели, необходимые для достижения этих результатов, включая показатели в части материальных и нематериальных объектов и (или) услуг, планируемых к получению при достижении соответствующих проектов (при возможности детализации), значение которых устанавливается в договоре;</w:t>
      </w:r>
    </w:p>
    <w:p w14:paraId="0C90F3F5" w14:textId="77777777" w:rsidR="00797165" w:rsidRPr="0042501D" w:rsidRDefault="00797165" w:rsidP="007971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д) порядок и сроки предоставления отчетности о достижении результатов предоставления субсидии, об осуществлении расходов, источником финансового обеспечения которых является субсидия по формам, определенным типовыми формами соглашений, установленным финансовым органом муниципального образования порядок и сроки проверки и принятия главным распорядителем бюджетных средств отчетности предоставляемой получателем субсидии;</w:t>
      </w:r>
    </w:p>
    <w:p w14:paraId="2FEBC2B7" w14:textId="77777777" w:rsidR="00797165" w:rsidRPr="0042501D" w:rsidRDefault="00797165" w:rsidP="007971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е) согласие получателя субсидии,, на осуществление в отношении его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14:paraId="0299AF9D" w14:textId="77777777" w:rsidR="00797165" w:rsidRPr="0042501D" w:rsidRDefault="00797165" w:rsidP="007971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ж) запрет на приобретение получателем субсидии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w:t>
      </w:r>
      <w:r w:rsidRPr="0042501D">
        <w:rPr>
          <w:rFonts w:ascii="Times New Roman" w:eastAsia="Times New Roman" w:hAnsi="Times New Roman"/>
          <w:bCs/>
          <w:sz w:val="28"/>
          <w:szCs w:val="28"/>
          <w:lang w:eastAsia="ru-RU"/>
        </w:rPr>
        <w:t>результатов</w:t>
      </w:r>
      <w:r w:rsidRPr="0042501D">
        <w:rPr>
          <w:rFonts w:ascii="Times New Roman" w:eastAsia="Times New Roman" w:hAnsi="Times New Roman"/>
          <w:sz w:val="28"/>
          <w:szCs w:val="28"/>
          <w:lang w:eastAsia="ru-RU"/>
        </w:rPr>
        <w:t xml:space="preserve"> предоставления этих средств иных операций, определенных правовым актом;</w:t>
      </w:r>
    </w:p>
    <w:p w14:paraId="5CF2D84D" w14:textId="77777777" w:rsidR="00797165" w:rsidRPr="0042501D" w:rsidRDefault="00797165" w:rsidP="007971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з) ответственность за несоблюдение сторонами условий предоставления субсидии, порядок возврата получателем субсидии в случае выявления нарушений условий ее использования.  </w:t>
      </w:r>
    </w:p>
    <w:p w14:paraId="6B60D9A4"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и) порядок и условия заключения с получателем субсидии дополнительного соглашения, в том числе дополнительного соглашения о расторжении этого договора; условия о согласовании новых условий договора или о его расторжении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договоре.</w:t>
      </w:r>
    </w:p>
    <w:p w14:paraId="7D8A46FC"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7.1.1. В случае если источником финансового обеспечения расходных обязательств сельского поселения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заключается </w:t>
      </w:r>
      <w:r w:rsidRPr="0042501D">
        <w:rPr>
          <w:rFonts w:ascii="Times New Roman" w:eastAsia="Times New Roman" w:hAnsi="Times New Roman"/>
          <w:sz w:val="28"/>
          <w:szCs w:val="28"/>
          <w:lang w:eastAsia="ru-RU"/>
        </w:rPr>
        <w:lastRenderedPageBreak/>
        <w:t>соглашение о предоставлении субсидий из местного бюджета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w:t>
      </w:r>
    </w:p>
    <w:p w14:paraId="3CD22CA8" w14:textId="77777777" w:rsidR="00797165" w:rsidRPr="0042501D" w:rsidRDefault="00797165" w:rsidP="00797165">
      <w:pPr>
        <w:spacing w:after="0" w:line="240" w:lineRule="auto"/>
        <w:ind w:firstLine="539"/>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7.2.2. При реорганизации получателя субсидии, являющегося юридическим лицом, в форме слияния, присоединения или преобразования в договор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607ED4A"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8" w:history="1">
        <w:r w:rsidRPr="0042501D">
          <w:rPr>
            <w:rFonts w:ascii="Times New Roman" w:eastAsia="Times New Roman" w:hAnsi="Times New Roman"/>
            <w:sz w:val="28"/>
            <w:szCs w:val="28"/>
            <w:u w:val="single"/>
            <w:lang w:eastAsia="ru-RU"/>
          </w:rPr>
          <w:t>абзацем вторым пункта 5 статьи 23</w:t>
        </w:r>
      </w:hyperlink>
      <w:r w:rsidRPr="0042501D">
        <w:rPr>
          <w:rFonts w:ascii="Times New Roman" w:eastAsia="Times New Roman" w:hAnsi="Times New Roman"/>
          <w:sz w:val="28"/>
          <w:szCs w:val="28"/>
          <w:lang w:eastAsia="ru-RU"/>
        </w:rPr>
        <w:t xml:space="preserve"> Гражданского кодекса Российской Федерации), договор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сельского поселения.</w:t>
      </w:r>
    </w:p>
    <w:p w14:paraId="59271BEE"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7.2. Если в течение установленного срока договор не заключен по вине получателя субсидии, то он теряет право на ее получение.</w:t>
      </w:r>
    </w:p>
    <w:p w14:paraId="4C675074"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bookmarkStart w:id="12" w:name="P181"/>
      <w:bookmarkEnd w:id="12"/>
      <w:r w:rsidRPr="0042501D">
        <w:rPr>
          <w:rFonts w:ascii="Times New Roman" w:eastAsia="Times New Roman" w:hAnsi="Times New Roman"/>
          <w:sz w:val="28"/>
          <w:szCs w:val="28"/>
          <w:lang w:eastAsia="ru-RU"/>
        </w:rPr>
        <w:t>7.3. Условия предоставления субсидий:</w:t>
      </w:r>
    </w:p>
    <w:p w14:paraId="3286478F"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соответствие социально ориентированной некоммерческой организации требованиям к участникам конкурса, установленным настоящим Положением;</w:t>
      </w:r>
    </w:p>
    <w:p w14:paraId="6474157C"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включение социально ориентированной некоммерческой организации в список победителей конкурса, утвержденный уполномоченным органом;</w:t>
      </w:r>
    </w:p>
    <w:p w14:paraId="54691C66"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В счет исполнения обязательства социально ориентированной некоммерческой организации по финансированию проекта (программы), указанного в </w:t>
      </w:r>
      <w:hyperlink w:anchor="P50" w:history="1">
        <w:r w:rsidRPr="0042501D">
          <w:rPr>
            <w:rFonts w:ascii="Times New Roman" w:eastAsia="Times New Roman" w:hAnsi="Times New Roman"/>
            <w:sz w:val="28"/>
            <w:szCs w:val="28"/>
            <w:lang w:eastAsia="ru-RU"/>
          </w:rPr>
          <w:t>пункте 1.4</w:t>
        </w:r>
      </w:hyperlink>
      <w:r w:rsidRPr="0042501D">
        <w:rPr>
          <w:rFonts w:ascii="Times New Roman" w:eastAsia="Times New Roman" w:hAnsi="Times New Roman"/>
          <w:sz w:val="28"/>
          <w:szCs w:val="28"/>
          <w:lang w:eastAsia="ru-RU"/>
        </w:rPr>
        <w:t xml:space="preserve"> настоящего Положения, за счет средств из внебюджетных источников засчитываются использованные на соответствующие цели денежные средства, иное имущество, имущественные права, а также безвозмездно полученные социально ориентированной некоммерческой организацией работы и услуги, труд добровольцев.</w:t>
      </w:r>
    </w:p>
    <w:p w14:paraId="5F73538A"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bookmarkStart w:id="13" w:name="P186"/>
      <w:bookmarkEnd w:id="13"/>
      <w:r w:rsidRPr="0042501D">
        <w:rPr>
          <w:rFonts w:ascii="Times New Roman" w:eastAsia="Times New Roman" w:hAnsi="Times New Roman"/>
          <w:sz w:val="28"/>
          <w:szCs w:val="28"/>
          <w:lang w:eastAsia="ru-RU"/>
        </w:rPr>
        <w:t xml:space="preserve">7.4. Результаты предоставления субсидии должны быть конкретными, измеримыми и соответствовать целям, указанным в </w:t>
      </w:r>
      <w:hyperlink w:anchor="P94" w:history="1">
        <w:r w:rsidRPr="0042501D">
          <w:rPr>
            <w:rFonts w:ascii="Times New Roman" w:eastAsia="Times New Roman" w:hAnsi="Times New Roman"/>
            <w:sz w:val="28"/>
            <w:szCs w:val="28"/>
            <w:lang w:eastAsia="ru-RU"/>
          </w:rPr>
          <w:t>разделе 4</w:t>
        </w:r>
      </w:hyperlink>
      <w:r w:rsidRPr="0042501D">
        <w:rPr>
          <w:rFonts w:ascii="Times New Roman" w:eastAsia="Times New Roman" w:hAnsi="Times New Roman"/>
          <w:sz w:val="28"/>
          <w:szCs w:val="28"/>
          <w:lang w:eastAsia="ru-RU"/>
        </w:rPr>
        <w:t xml:space="preserve"> настоящего Положения.</w:t>
      </w:r>
    </w:p>
    <w:p w14:paraId="6658B0D8"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7.6. В срок не позднее 10 рабочих дней со дня заключения договора уполномоченным органом субсидия перечисляется на расчетный или корреспондентский счет получателя, открытый в учреждениях Центрального банка Российской Федерации или кредитных организациях, указанный в договоре о предоставлении субсидии.</w:t>
      </w:r>
    </w:p>
    <w:p w14:paraId="738534E5"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7.7. Предоставленные субсидии могут быть использованы только на цели, указанные в </w:t>
      </w:r>
      <w:hyperlink w:anchor="P94" w:history="1">
        <w:r w:rsidRPr="0042501D">
          <w:rPr>
            <w:rFonts w:ascii="Times New Roman" w:eastAsia="Times New Roman" w:hAnsi="Times New Roman"/>
            <w:sz w:val="28"/>
            <w:szCs w:val="28"/>
            <w:lang w:eastAsia="ru-RU"/>
          </w:rPr>
          <w:t>пункте 4</w:t>
        </w:r>
      </w:hyperlink>
      <w:r w:rsidRPr="0042501D">
        <w:rPr>
          <w:rFonts w:ascii="Times New Roman" w:eastAsia="Times New Roman" w:hAnsi="Times New Roman"/>
          <w:sz w:val="28"/>
          <w:szCs w:val="28"/>
          <w:lang w:eastAsia="ru-RU"/>
        </w:rPr>
        <w:t xml:space="preserve"> настоящего Положения.</w:t>
      </w:r>
    </w:p>
    <w:p w14:paraId="584B1AA5"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lastRenderedPageBreak/>
        <w:t xml:space="preserve">За счет предоставленных субсидий социально ориентированные некоммерческие организации вправе осуществлять в соответствии с проектами (программами), указанными в </w:t>
      </w:r>
      <w:hyperlink w:anchor="P50" w:history="1">
        <w:r w:rsidRPr="0042501D">
          <w:rPr>
            <w:rFonts w:ascii="Times New Roman" w:eastAsia="Times New Roman" w:hAnsi="Times New Roman"/>
            <w:sz w:val="28"/>
            <w:szCs w:val="28"/>
            <w:lang w:eastAsia="ru-RU"/>
          </w:rPr>
          <w:t>пункте 1.4</w:t>
        </w:r>
      </w:hyperlink>
      <w:r w:rsidRPr="0042501D">
        <w:rPr>
          <w:rFonts w:ascii="Times New Roman" w:eastAsia="Times New Roman" w:hAnsi="Times New Roman"/>
          <w:sz w:val="28"/>
          <w:szCs w:val="28"/>
          <w:lang w:eastAsia="ru-RU"/>
        </w:rPr>
        <w:t xml:space="preserve"> настоящего Положения, следующие расходы на свое содержание и ведение уставной деятельности:</w:t>
      </w:r>
    </w:p>
    <w:p w14:paraId="544A03AE"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оплата труда;</w:t>
      </w:r>
    </w:p>
    <w:p w14:paraId="367C1EF3"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оплата товаров, работ, услуг;</w:t>
      </w:r>
    </w:p>
    <w:p w14:paraId="52BC29F7"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арендная плата;</w:t>
      </w:r>
    </w:p>
    <w:p w14:paraId="17A2D2D5"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уплата налогов, сборов, страховых взносов и иных обязательных платежей в бюджетную систему Российской Федерации;</w:t>
      </w:r>
    </w:p>
    <w:p w14:paraId="5C7EF0A5"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прочие расходы.</w:t>
      </w:r>
    </w:p>
    <w:p w14:paraId="0CE2DDC9"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За счет предоставленных субсидий социально ориентированным некоммерческим организациям запрещается осуществлять следующие расходы:</w:t>
      </w:r>
    </w:p>
    <w:p w14:paraId="76631473"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расходы, связанные с осуществлением предпринимательской деятельности и оказанием помощи коммерческим организациям;</w:t>
      </w:r>
    </w:p>
    <w:p w14:paraId="521474F7"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расходы, связанные с осуществлением деятельности, напрямую не связанной с программами (проектами), указанными в </w:t>
      </w:r>
      <w:hyperlink w:anchor="P50" w:history="1">
        <w:r w:rsidRPr="0042501D">
          <w:rPr>
            <w:rFonts w:ascii="Times New Roman" w:eastAsia="Times New Roman" w:hAnsi="Times New Roman"/>
            <w:sz w:val="28"/>
            <w:szCs w:val="28"/>
            <w:lang w:eastAsia="ru-RU"/>
          </w:rPr>
          <w:t>пункте 1.4</w:t>
        </w:r>
      </w:hyperlink>
      <w:r w:rsidRPr="0042501D">
        <w:rPr>
          <w:rFonts w:ascii="Times New Roman" w:eastAsia="Times New Roman" w:hAnsi="Times New Roman"/>
          <w:sz w:val="28"/>
          <w:szCs w:val="28"/>
          <w:lang w:eastAsia="ru-RU"/>
        </w:rPr>
        <w:t xml:space="preserve"> настоящего Положения;</w:t>
      </w:r>
    </w:p>
    <w:p w14:paraId="75D804DD"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расходы на поддержку политических партий и кампаний;</w:t>
      </w:r>
    </w:p>
    <w:p w14:paraId="7B3F8A04"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расходы на проведение митингов, демонстраций, пикетирований;</w:t>
      </w:r>
    </w:p>
    <w:p w14:paraId="4F9EC5D8"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расходы на фундаментальные научные исследования;</w:t>
      </w:r>
    </w:p>
    <w:p w14:paraId="1918DC31"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расходы на приобретение алкогольных напитков и табачной продукции;</w:t>
      </w:r>
    </w:p>
    <w:p w14:paraId="69C40CC7"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уплата штрафов.</w:t>
      </w:r>
    </w:p>
    <w:p w14:paraId="212B2B5A"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7.8. Предоставленные субсидии должны быть использованы в сроки, предусмотренные договором о предоставлении субсидий.</w:t>
      </w:r>
    </w:p>
    <w:p w14:paraId="102AD53E"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Сроки использования субсидий могут определяться в договорах о предоставлении субсидий в индивидуальном порядке с учетом сроков реализации проектов (программ), указанных в </w:t>
      </w:r>
      <w:hyperlink w:anchor="P50" w:history="1">
        <w:r w:rsidRPr="0042501D">
          <w:rPr>
            <w:rFonts w:ascii="Times New Roman" w:eastAsia="Times New Roman" w:hAnsi="Times New Roman"/>
            <w:sz w:val="28"/>
            <w:szCs w:val="28"/>
            <w:lang w:eastAsia="ru-RU"/>
          </w:rPr>
          <w:t>пункте 1.4</w:t>
        </w:r>
      </w:hyperlink>
      <w:r w:rsidRPr="0042501D">
        <w:rPr>
          <w:rFonts w:ascii="Times New Roman" w:eastAsia="Times New Roman" w:hAnsi="Times New Roman"/>
          <w:sz w:val="28"/>
          <w:szCs w:val="28"/>
          <w:lang w:eastAsia="ru-RU"/>
        </w:rPr>
        <w:t xml:space="preserve"> настоящего Положения.</w:t>
      </w:r>
    </w:p>
    <w:p w14:paraId="5643722E"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Сроки использования субсидий не ограничиваются финансовым годом, в котором предоставлены эти субсидии.</w:t>
      </w:r>
    </w:p>
    <w:p w14:paraId="74803390"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bookmarkStart w:id="14" w:name="P206"/>
      <w:bookmarkEnd w:id="14"/>
      <w:r w:rsidRPr="0042501D">
        <w:rPr>
          <w:rFonts w:ascii="Times New Roman" w:eastAsia="Times New Roman" w:hAnsi="Times New Roman"/>
          <w:sz w:val="28"/>
          <w:szCs w:val="28"/>
          <w:lang w:eastAsia="ru-RU"/>
        </w:rPr>
        <w:t>7.9. Получатели субсидий представляют в уполномоченный орган отчеты об использовании субсидий по форме, установленной данным Положением, в сроки, предусмотренные договором о предоставлении субсидий,</w:t>
      </w:r>
      <w:r w:rsidRPr="0042501D">
        <w:rPr>
          <w:rFonts w:ascii="Times New Roman" w:hAnsi="Times New Roman"/>
          <w:sz w:val="28"/>
          <w:szCs w:val="28"/>
        </w:rPr>
        <w:t xml:space="preserve"> </w:t>
      </w:r>
      <w:r w:rsidRPr="0042501D">
        <w:rPr>
          <w:rFonts w:ascii="Times New Roman" w:eastAsia="Times New Roman" w:hAnsi="Times New Roman"/>
          <w:sz w:val="28"/>
          <w:szCs w:val="28"/>
          <w:lang w:eastAsia="ru-RU"/>
        </w:rPr>
        <w:t>но не реже одного раза в квартал.</w:t>
      </w:r>
    </w:p>
    <w:p w14:paraId="754707E1"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Сроки предоставления отчетности могут определяться в договорах о предоставлении субсидий в индивидуальном порядке с учетом сроков реализации проектов (программ), указанных в </w:t>
      </w:r>
      <w:hyperlink w:anchor="P50" w:history="1">
        <w:r w:rsidRPr="0042501D">
          <w:rPr>
            <w:rFonts w:ascii="Times New Roman" w:eastAsia="Times New Roman" w:hAnsi="Times New Roman"/>
            <w:sz w:val="28"/>
            <w:szCs w:val="28"/>
            <w:lang w:eastAsia="ru-RU"/>
          </w:rPr>
          <w:t>пункте 1.4</w:t>
        </w:r>
      </w:hyperlink>
      <w:r w:rsidRPr="0042501D">
        <w:rPr>
          <w:rFonts w:ascii="Times New Roman" w:eastAsia="Times New Roman" w:hAnsi="Times New Roman"/>
          <w:sz w:val="28"/>
          <w:szCs w:val="28"/>
          <w:lang w:eastAsia="ru-RU"/>
        </w:rPr>
        <w:t xml:space="preserve"> настоящего Положения.</w:t>
      </w:r>
    </w:p>
    <w:p w14:paraId="41064A95"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7.9.1При предоставлении субсидий из местного бюджета, источником финансового обеспечения расходных обязательств сельского поселения по предоставлению которых являются межбюджетные трансферты, имеющие целевое назначение, из федерального бюджета бюджету субъекта Российской Федерации, отчетность получателем субсидии предоставляется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29681C1C"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7.10. Субсидии, использованные их получателями не по целевому назначению и (или) не использованные в сроки, предусмотренные договорами о предоставлении субсидий, подлежат возврату в бюджет сельского поселения «Поселок Молодежный».</w:t>
      </w:r>
    </w:p>
    <w:p w14:paraId="1A0B19D1"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lastRenderedPageBreak/>
        <w:t>7.11. Главный распорядитель как получатель бюджетных средств и органы муниципального финансового контроля в соответствии со статьями 268.1 и 269.2 Бюджетного кодекса Российской Федерации осуществляют проверки соблюдения получателем субсидии порядка и условий предоставления субсидии, в том числе в части достижения результатов ее предоставления.</w:t>
      </w:r>
    </w:p>
    <w:p w14:paraId="36EA30E2"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7.12. В случае отсутствия возможности использования выделенных средств социально ориентированной организацией в установленные сроки средства подлежат возврату на основании обращения в уполномоченный орган руководителя организации. В случае отсутствия руководителя организации - на основании обращения уполномоченного организацией на данные действия ее члена или по решению организации.</w:t>
      </w:r>
    </w:p>
    <w:p w14:paraId="51620C4B"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397E69F2" w14:textId="77777777" w:rsidR="00797165" w:rsidRPr="0042501D" w:rsidRDefault="00797165" w:rsidP="00797165">
      <w:pPr>
        <w:widowControl w:val="0"/>
        <w:autoSpaceDE w:val="0"/>
        <w:autoSpaceDN w:val="0"/>
        <w:spacing w:after="0" w:line="240" w:lineRule="auto"/>
        <w:jc w:val="center"/>
        <w:outlineLvl w:val="1"/>
        <w:rPr>
          <w:rFonts w:ascii="Times New Roman" w:eastAsia="Times New Roman" w:hAnsi="Times New Roman"/>
          <w:b/>
          <w:sz w:val="28"/>
          <w:szCs w:val="28"/>
          <w:lang w:eastAsia="ru-RU"/>
        </w:rPr>
      </w:pPr>
      <w:r w:rsidRPr="0042501D">
        <w:rPr>
          <w:rFonts w:ascii="Times New Roman" w:eastAsia="Times New Roman" w:hAnsi="Times New Roman"/>
          <w:b/>
          <w:sz w:val="28"/>
          <w:szCs w:val="28"/>
          <w:lang w:eastAsia="ru-RU"/>
        </w:rPr>
        <w:t>8. Порядок предоставления субсидий</w:t>
      </w:r>
    </w:p>
    <w:p w14:paraId="41B33471"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12EFB07D"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8.1. На основе баллов, полученных каждым отобранным проектом (программой) согласно методике, установленной в рамках проведения конкурса, формируется рейтинг проектов (программ) организаций по каждому приоритетному направлению, в котором организации, получившие большее количество баллов, получают более высокий рейтинг.</w:t>
      </w:r>
    </w:p>
    <w:p w14:paraId="1052724C"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В случае равенства баллов вперед ставится проект (программа), заявление на который имеет более раннее время регистрации.</w:t>
      </w:r>
    </w:p>
    <w:p w14:paraId="45F77AA4"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Комиссия не распределяет субсидии на проекты (программы), набравшие менее 10 баллов от максимальной суммы баллов всех членов комиссии.</w:t>
      </w:r>
    </w:p>
    <w:p w14:paraId="4228C5C9"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8.2. В целях увеличения количества организаций - победителей конкурсного отбора комиссия вправе на своем заседании большинством голосов от общего числа членов комиссии принять решение о предельном размере субсидии, предоставляемой одной организации (в том числе в пределах конкретного приоритетного направления конкурсного отбора).</w:t>
      </w:r>
    </w:p>
    <w:p w14:paraId="3138928D"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В случае если размер субсидии организации, признанной победителем конкурса, превысит установленный предельный размер субсидии, такая организация вправе в срок не позднее 7 календарных дней со дня размещения соответствующей информации на официальном сайте администрации сельского поселения Шалушка в сети Интернет внести изменения в представленный на конкурсный отбор проект (программу) в целях приведения суммы затрат на реализацию его мероприятий в соответствие с предельным размером субсидии.</w:t>
      </w:r>
    </w:p>
    <w:p w14:paraId="625AFF97"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В случае если размер субсидии организации, признанной победителем конкурса, меньше установленного предельного размера субсидии, такая организация получает запрашиваемую сумму на реализацию проекта (программы).</w:t>
      </w:r>
    </w:p>
    <w:p w14:paraId="580C31ED"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66E4246A" w14:textId="77777777" w:rsidR="00797165" w:rsidRPr="0042501D" w:rsidRDefault="00797165" w:rsidP="00797165">
      <w:pPr>
        <w:widowControl w:val="0"/>
        <w:autoSpaceDE w:val="0"/>
        <w:autoSpaceDN w:val="0"/>
        <w:spacing w:after="0" w:line="240" w:lineRule="auto"/>
        <w:jc w:val="center"/>
        <w:outlineLvl w:val="1"/>
        <w:rPr>
          <w:rFonts w:ascii="Times New Roman" w:eastAsia="Times New Roman" w:hAnsi="Times New Roman"/>
          <w:b/>
          <w:sz w:val="28"/>
          <w:szCs w:val="28"/>
          <w:lang w:eastAsia="ru-RU"/>
        </w:rPr>
      </w:pPr>
      <w:r w:rsidRPr="0042501D">
        <w:rPr>
          <w:rFonts w:ascii="Times New Roman" w:eastAsia="Times New Roman" w:hAnsi="Times New Roman"/>
          <w:b/>
          <w:sz w:val="28"/>
          <w:szCs w:val="28"/>
          <w:lang w:eastAsia="ru-RU"/>
        </w:rPr>
        <w:t>9. Меры ответственности за нарушение условий, целей</w:t>
      </w:r>
    </w:p>
    <w:p w14:paraId="5955F61C" w14:textId="77777777" w:rsidR="00797165" w:rsidRPr="0042501D" w:rsidRDefault="00797165" w:rsidP="00797165">
      <w:pPr>
        <w:widowControl w:val="0"/>
        <w:autoSpaceDE w:val="0"/>
        <w:autoSpaceDN w:val="0"/>
        <w:spacing w:after="0" w:line="240" w:lineRule="auto"/>
        <w:jc w:val="center"/>
        <w:rPr>
          <w:rFonts w:ascii="Times New Roman" w:eastAsia="Times New Roman" w:hAnsi="Times New Roman"/>
          <w:b/>
          <w:sz w:val="28"/>
          <w:szCs w:val="28"/>
          <w:lang w:eastAsia="ru-RU"/>
        </w:rPr>
      </w:pPr>
      <w:r w:rsidRPr="0042501D">
        <w:rPr>
          <w:rFonts w:ascii="Times New Roman" w:eastAsia="Times New Roman" w:hAnsi="Times New Roman"/>
          <w:b/>
          <w:sz w:val="28"/>
          <w:szCs w:val="28"/>
          <w:lang w:eastAsia="ru-RU"/>
        </w:rPr>
        <w:t>и порядка предоставления субсидий</w:t>
      </w:r>
    </w:p>
    <w:p w14:paraId="51CF76D3"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1F0E50A6"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9.1. В случае нарушения получателем субсидии условий предоставления субсидии уполномоченный орган составляет акт о нарушении условий предоставления субсидии (далее - акт), выявленных по фактам проверок, проведенных  уполномоченным органом и органами муниципального финансового контроля, в </w:t>
      </w:r>
      <w:r w:rsidRPr="0042501D">
        <w:rPr>
          <w:rFonts w:ascii="Times New Roman" w:eastAsia="Times New Roman" w:hAnsi="Times New Roman"/>
          <w:sz w:val="28"/>
          <w:szCs w:val="28"/>
          <w:lang w:eastAsia="ru-RU"/>
        </w:rPr>
        <w:lastRenderedPageBreak/>
        <w:t>котором указываются выявленные нарушения и сроки их устранения, и направляет акт в срок не позднее 7 (семи) рабочих дней со дня его подписания получателю субсидии для устранения нарушений.</w:t>
      </w:r>
    </w:p>
    <w:p w14:paraId="0338BB89"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9.2. В случае неустранения нарушений в сроки, указанные в акте, уполномоченный орган в срок не позднее 7 (семи) рабочих дней со дня истечения указанного в акте срока устранения выявленных нарушений принимает решение о возврате в бюджет сельского  поселения  Шалушка средств субсидии, использованных с нарушением условий предоставления субсидии, оформляемое в виде правового акта уполномоченного органа.</w:t>
      </w:r>
    </w:p>
    <w:p w14:paraId="327F3855"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9.3. В срок не позднее 5 (пяти) рабочих дней со дня подписания правового акта уполномоченного органа уполномоченный орган направляет указанный правовой акт получателю субсидии вместе с требованием о возврате субсидии в бюджет сельского поселения  Шалушка</w:t>
      </w:r>
      <w:r w:rsidRPr="0056749E">
        <w:rPr>
          <w:rFonts w:ascii="Times New Roman" w:eastAsia="Times New Roman" w:hAnsi="Times New Roman"/>
          <w:sz w:val="28"/>
          <w:szCs w:val="28"/>
          <w:lang w:eastAsia="ru-RU"/>
        </w:rPr>
        <w:t xml:space="preserve"> </w:t>
      </w:r>
      <w:r w:rsidRPr="0042501D">
        <w:rPr>
          <w:rFonts w:ascii="Times New Roman" w:eastAsia="Times New Roman" w:hAnsi="Times New Roman"/>
          <w:sz w:val="28"/>
          <w:szCs w:val="28"/>
          <w:lang w:eastAsia="ru-RU"/>
        </w:rPr>
        <w:t xml:space="preserve">Чегемского муниципального </w:t>
      </w:r>
      <w:r>
        <w:rPr>
          <w:rFonts w:ascii="Times New Roman" w:eastAsia="Times New Roman" w:hAnsi="Times New Roman"/>
          <w:sz w:val="28"/>
          <w:szCs w:val="28"/>
          <w:lang w:eastAsia="ru-RU"/>
        </w:rPr>
        <w:t>района Кабардино-Балкарской Республики</w:t>
      </w:r>
      <w:r w:rsidRPr="0042501D">
        <w:rPr>
          <w:rFonts w:ascii="Times New Roman" w:eastAsia="Times New Roman" w:hAnsi="Times New Roman"/>
          <w:sz w:val="28"/>
          <w:szCs w:val="28"/>
          <w:lang w:eastAsia="ru-RU"/>
        </w:rPr>
        <w:t>, содержащим сумму и реквизиты банковского счета, на который должен быть осуществлен возврат субсидии (далее - требование).</w:t>
      </w:r>
    </w:p>
    <w:p w14:paraId="55A0EC3F"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9.4. Получатель субсидии обязан осуществить возврат субсидии в срок не позднее 10 (десяти) рабочих дней со дня получения такого требования. В случае невозврата субсидии сумма, израсходованная с нарушением условий ее предоставления, подлежит взысканию в бюджет сельского поселения Шалушка Чегемского муниципального </w:t>
      </w:r>
      <w:r>
        <w:rPr>
          <w:rFonts w:ascii="Times New Roman" w:eastAsia="Times New Roman" w:hAnsi="Times New Roman"/>
          <w:sz w:val="28"/>
          <w:szCs w:val="28"/>
          <w:lang w:eastAsia="ru-RU"/>
        </w:rPr>
        <w:t xml:space="preserve">района Кабардино-Балкарской Республики </w:t>
      </w:r>
      <w:r w:rsidRPr="0042501D">
        <w:rPr>
          <w:rFonts w:ascii="Times New Roman" w:eastAsia="Times New Roman" w:hAnsi="Times New Roman"/>
          <w:sz w:val="28"/>
          <w:szCs w:val="28"/>
          <w:lang w:eastAsia="ru-RU"/>
        </w:rPr>
        <w:t>в установленном порядке.</w:t>
      </w:r>
    </w:p>
    <w:p w14:paraId="199415CA" w14:textId="77777777" w:rsidR="00797165"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9.5. Получатель субсидии осуществляет в срок не позднее 31 марта следующего финансового года возврат остатка субсидии, не использованного в отчетном финансовом году.</w:t>
      </w:r>
    </w:p>
    <w:p w14:paraId="6114A53F"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70144AEF"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558BA5FD"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696BBBCA" w14:textId="77777777" w:rsidR="00797165"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65102F43" w14:textId="77777777" w:rsidR="00797165"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38F21959" w14:textId="77777777" w:rsidR="00797165"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3AC33669" w14:textId="77777777" w:rsidR="00797165"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6E0B3422" w14:textId="77777777" w:rsidR="00797165"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3EDBDBF6" w14:textId="77777777" w:rsidR="00797165"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13923D84" w14:textId="77777777" w:rsidR="00797165"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6C4EBFED" w14:textId="77777777" w:rsidR="00797165"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2425D22C" w14:textId="77777777" w:rsidR="00797165"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59FCAB30" w14:textId="77777777" w:rsidR="00797165"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4D403C09" w14:textId="77777777" w:rsidR="00797165"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344BF8D1" w14:textId="77777777" w:rsidR="00797165"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619531B5" w14:textId="77777777" w:rsidR="00797165"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33A0C70B" w14:textId="77777777" w:rsidR="00797165"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3A00C61E" w14:textId="77777777" w:rsidR="00797165"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4ABD2D90"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5689BDC9"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7D42A501"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00C1012B"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07566E05" w14:textId="331D549C" w:rsidR="00797165" w:rsidRPr="0042501D" w:rsidRDefault="00797165" w:rsidP="00797165">
      <w:pPr>
        <w:spacing w:after="0" w:line="240" w:lineRule="auto"/>
        <w:rPr>
          <w:rFonts w:ascii="Times New Roman" w:hAnsi="Times New Roman"/>
        </w:rPr>
      </w:pPr>
      <w:bookmarkStart w:id="15" w:name="P241"/>
      <w:bookmarkEnd w:id="15"/>
      <w:r w:rsidRPr="0042501D">
        <w:rPr>
          <w:rFonts w:ascii="Times New Roman" w:eastAsia="Times New Roman" w:hAnsi="Times New Roman"/>
          <w:b/>
          <w:sz w:val="28"/>
          <w:szCs w:val="28"/>
          <w:lang w:eastAsia="ru-RU"/>
        </w:rPr>
        <w:lastRenderedPageBreak/>
        <w:t xml:space="preserve">   </w:t>
      </w:r>
      <w:r>
        <w:rPr>
          <w:rFonts w:ascii="Times New Roman" w:eastAsia="Times New Roman" w:hAnsi="Times New Roman"/>
          <w:b/>
          <w:sz w:val="28"/>
          <w:szCs w:val="28"/>
          <w:lang w:eastAsia="ru-RU"/>
        </w:rPr>
        <w:t xml:space="preserve">             </w:t>
      </w:r>
      <w:r w:rsidRPr="0042501D">
        <w:rPr>
          <w:rFonts w:ascii="Times New Roman" w:hAnsi="Times New Roman"/>
          <w:b/>
          <w:bCs/>
        </w:rPr>
        <w:t xml:space="preserve"> </w:t>
      </w:r>
      <w:r w:rsidRPr="0042501D">
        <w:rPr>
          <w:rFonts w:ascii="Times New Roman" w:hAnsi="Times New Roman"/>
        </w:rPr>
        <w:t xml:space="preserve">  </w:t>
      </w:r>
      <w:r>
        <w:rPr>
          <w:rFonts w:ascii="Times New Roman" w:hAnsi="Times New Roman"/>
        </w:rPr>
        <w:t xml:space="preserve">     </w:t>
      </w:r>
      <w:r w:rsidRPr="0042501D">
        <w:rPr>
          <w:rFonts w:ascii="Times New Roman" w:hAnsi="Times New Roman"/>
        </w:rPr>
        <w:t xml:space="preserve">                                                           </w:t>
      </w:r>
      <w:r>
        <w:rPr>
          <w:rFonts w:ascii="Times New Roman" w:hAnsi="Times New Roman"/>
        </w:rPr>
        <w:t xml:space="preserve">                                          </w:t>
      </w:r>
      <w:r w:rsidRPr="0042501D">
        <w:rPr>
          <w:rFonts w:ascii="Times New Roman" w:hAnsi="Times New Roman"/>
        </w:rPr>
        <w:t xml:space="preserve">                          Приложение </w:t>
      </w:r>
      <w:r>
        <w:rPr>
          <w:rFonts w:ascii="Times New Roman" w:hAnsi="Times New Roman"/>
        </w:rPr>
        <w:t>2</w:t>
      </w:r>
    </w:p>
    <w:p w14:paraId="19C76D6B" w14:textId="77777777" w:rsidR="00797165" w:rsidRPr="0042501D" w:rsidRDefault="00797165" w:rsidP="00797165">
      <w:pPr>
        <w:spacing w:after="0" w:line="240" w:lineRule="auto"/>
        <w:jc w:val="right"/>
        <w:rPr>
          <w:rFonts w:ascii="Times New Roman" w:hAnsi="Times New Roman"/>
        </w:rPr>
      </w:pPr>
      <w:r w:rsidRPr="0042501D">
        <w:rPr>
          <w:rFonts w:ascii="Times New Roman" w:hAnsi="Times New Roman"/>
        </w:rPr>
        <w:t xml:space="preserve">                                                                                                                                                 Утвержден </w:t>
      </w:r>
    </w:p>
    <w:p w14:paraId="12BD584F" w14:textId="77777777" w:rsidR="00797165" w:rsidRPr="0042501D" w:rsidRDefault="00797165" w:rsidP="00797165">
      <w:pPr>
        <w:spacing w:after="0" w:line="240" w:lineRule="auto"/>
        <w:jc w:val="right"/>
        <w:rPr>
          <w:rFonts w:ascii="Times New Roman" w:hAnsi="Times New Roman"/>
        </w:rPr>
      </w:pPr>
      <w:r w:rsidRPr="0042501D">
        <w:rPr>
          <w:rFonts w:ascii="Times New Roman" w:hAnsi="Times New Roman"/>
        </w:rPr>
        <w:t xml:space="preserve">                                                                                                  постановлением главы администрации</w:t>
      </w:r>
    </w:p>
    <w:p w14:paraId="04F193E6" w14:textId="77777777" w:rsidR="00797165" w:rsidRPr="0042501D" w:rsidRDefault="00797165" w:rsidP="00797165">
      <w:pPr>
        <w:spacing w:after="0" w:line="240" w:lineRule="auto"/>
        <w:jc w:val="right"/>
        <w:rPr>
          <w:rFonts w:ascii="Times New Roman" w:hAnsi="Times New Roman"/>
        </w:rPr>
      </w:pPr>
      <w:r w:rsidRPr="0042501D">
        <w:rPr>
          <w:rFonts w:ascii="Times New Roman" w:hAnsi="Times New Roman"/>
        </w:rPr>
        <w:t xml:space="preserve">                                                                                                  сельского поселения Шалушка </w:t>
      </w:r>
    </w:p>
    <w:p w14:paraId="42C39B6F" w14:textId="77777777" w:rsidR="00797165" w:rsidRPr="0042501D" w:rsidRDefault="00797165" w:rsidP="00797165">
      <w:pPr>
        <w:spacing w:after="0" w:line="240" w:lineRule="auto"/>
        <w:jc w:val="right"/>
        <w:rPr>
          <w:rFonts w:ascii="Times New Roman" w:hAnsi="Times New Roman"/>
        </w:rPr>
      </w:pPr>
      <w:r w:rsidRPr="0042501D">
        <w:rPr>
          <w:rFonts w:ascii="Times New Roman" w:hAnsi="Times New Roman"/>
        </w:rPr>
        <w:t xml:space="preserve">                                                                                                  Чегемского муниципального района</w:t>
      </w:r>
    </w:p>
    <w:p w14:paraId="652ECE59" w14:textId="0A70D1D6" w:rsidR="00797165" w:rsidRPr="0042501D" w:rsidRDefault="00797165" w:rsidP="00797165">
      <w:pPr>
        <w:spacing w:after="0" w:line="240" w:lineRule="auto"/>
        <w:jc w:val="right"/>
        <w:rPr>
          <w:rFonts w:ascii="Times New Roman" w:hAnsi="Times New Roman"/>
        </w:rPr>
      </w:pPr>
      <w:r w:rsidRPr="0042501D">
        <w:rPr>
          <w:rFonts w:ascii="Times New Roman" w:hAnsi="Times New Roman"/>
        </w:rPr>
        <w:t xml:space="preserve">                                                                                                  от </w:t>
      </w:r>
      <w:r>
        <w:rPr>
          <w:rFonts w:ascii="Times New Roman" w:hAnsi="Times New Roman"/>
        </w:rPr>
        <w:t>09.08.</w:t>
      </w:r>
      <w:r w:rsidRPr="0042501D">
        <w:rPr>
          <w:rFonts w:ascii="Times New Roman" w:hAnsi="Times New Roman"/>
        </w:rPr>
        <w:t>2024 г.</w:t>
      </w:r>
      <w:r>
        <w:rPr>
          <w:rFonts w:ascii="Times New Roman" w:hAnsi="Times New Roman"/>
        </w:rPr>
        <w:t xml:space="preserve"> № </w:t>
      </w:r>
      <w:r w:rsidRPr="00797165">
        <w:rPr>
          <w:rFonts w:ascii="Times New Roman" w:hAnsi="Times New Roman"/>
          <w:u w:val="single"/>
        </w:rPr>
        <w:t>216</w:t>
      </w:r>
    </w:p>
    <w:p w14:paraId="4FAF0665" w14:textId="77777777" w:rsidR="00797165" w:rsidRPr="0042501D" w:rsidRDefault="00797165" w:rsidP="00797165">
      <w:pPr>
        <w:widowControl w:val="0"/>
        <w:autoSpaceDE w:val="0"/>
        <w:autoSpaceDN w:val="0"/>
        <w:spacing w:after="0" w:line="240" w:lineRule="auto"/>
        <w:jc w:val="center"/>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Заявка</w:t>
      </w:r>
    </w:p>
    <w:p w14:paraId="08953746" w14:textId="77777777" w:rsidR="00797165" w:rsidRPr="0042501D" w:rsidRDefault="00797165" w:rsidP="00797165">
      <w:pPr>
        <w:widowControl w:val="0"/>
        <w:autoSpaceDE w:val="0"/>
        <w:autoSpaceDN w:val="0"/>
        <w:spacing w:after="0" w:line="240" w:lineRule="auto"/>
        <w:jc w:val="center"/>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на участие в конкурсном отборе социально ориентированных</w:t>
      </w:r>
    </w:p>
    <w:p w14:paraId="5F761F17" w14:textId="77777777" w:rsidR="00797165" w:rsidRPr="0042501D" w:rsidRDefault="00797165" w:rsidP="00797165">
      <w:pPr>
        <w:widowControl w:val="0"/>
        <w:autoSpaceDE w:val="0"/>
        <w:autoSpaceDN w:val="0"/>
        <w:spacing w:after="0" w:line="240" w:lineRule="auto"/>
        <w:jc w:val="center"/>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некоммерческих организаций для предоставления субсидии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16"/>
        <w:gridCol w:w="3402"/>
      </w:tblGrid>
      <w:tr w:rsidR="00797165" w:rsidRPr="0042501D" w14:paraId="291692BA" w14:textId="77777777" w:rsidTr="000A108E">
        <w:tc>
          <w:tcPr>
            <w:tcW w:w="9918" w:type="dxa"/>
            <w:gridSpan w:val="2"/>
          </w:tcPr>
          <w:p w14:paraId="5193AB11"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5F08A301" w14:textId="77777777" w:rsidTr="000A108E">
        <w:tblPrEx>
          <w:tblBorders>
            <w:left w:val="nil"/>
            <w:right w:val="nil"/>
          </w:tblBorders>
        </w:tblPrEx>
        <w:tc>
          <w:tcPr>
            <w:tcW w:w="9918" w:type="dxa"/>
            <w:gridSpan w:val="2"/>
            <w:tcBorders>
              <w:left w:val="nil"/>
              <w:right w:val="nil"/>
            </w:tcBorders>
          </w:tcPr>
          <w:p w14:paraId="6207C475" w14:textId="77777777" w:rsidR="00797165" w:rsidRPr="0042501D" w:rsidRDefault="00797165" w:rsidP="000A108E">
            <w:pPr>
              <w:widowControl w:val="0"/>
              <w:autoSpaceDE w:val="0"/>
              <w:autoSpaceDN w:val="0"/>
              <w:spacing w:after="0" w:line="240" w:lineRule="auto"/>
              <w:jc w:val="center"/>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(полное наименование некоммерческой организации)</w:t>
            </w:r>
          </w:p>
        </w:tc>
      </w:tr>
      <w:tr w:rsidR="00797165" w:rsidRPr="0042501D" w14:paraId="1EB5DD97" w14:textId="77777777" w:rsidTr="000A108E">
        <w:tc>
          <w:tcPr>
            <w:tcW w:w="6516" w:type="dxa"/>
          </w:tcPr>
          <w:p w14:paraId="696249C8"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Сокращенное наименование некоммерческой организации</w:t>
            </w:r>
          </w:p>
        </w:tc>
        <w:tc>
          <w:tcPr>
            <w:tcW w:w="3402" w:type="dxa"/>
          </w:tcPr>
          <w:p w14:paraId="7AB5777D"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58827AD5" w14:textId="77777777" w:rsidTr="000A108E">
        <w:tc>
          <w:tcPr>
            <w:tcW w:w="6516" w:type="dxa"/>
          </w:tcPr>
          <w:p w14:paraId="4202A1FA"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Организационно-правовая форма</w:t>
            </w:r>
          </w:p>
        </w:tc>
        <w:tc>
          <w:tcPr>
            <w:tcW w:w="3402" w:type="dxa"/>
          </w:tcPr>
          <w:p w14:paraId="7A0CCF88"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6122A6C9" w14:textId="77777777" w:rsidTr="000A108E">
        <w:tc>
          <w:tcPr>
            <w:tcW w:w="6516" w:type="dxa"/>
          </w:tcPr>
          <w:p w14:paraId="20AF22E9"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Дата регистрации (при создании до 1 июля 2002 года)</w:t>
            </w:r>
          </w:p>
        </w:tc>
        <w:tc>
          <w:tcPr>
            <w:tcW w:w="3402" w:type="dxa"/>
          </w:tcPr>
          <w:p w14:paraId="79DAFCD6"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4128C325" w14:textId="77777777" w:rsidTr="000A108E">
        <w:tc>
          <w:tcPr>
            <w:tcW w:w="6516" w:type="dxa"/>
          </w:tcPr>
          <w:p w14:paraId="09654F67"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Дата внесения записи о создании в Единый государственный реестр юридических лиц (при создании после 1 июля 2002 года)</w:t>
            </w:r>
          </w:p>
        </w:tc>
        <w:tc>
          <w:tcPr>
            <w:tcW w:w="3402" w:type="dxa"/>
          </w:tcPr>
          <w:p w14:paraId="0EA3E8DB"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3339EA03" w14:textId="77777777" w:rsidTr="000A108E">
        <w:tc>
          <w:tcPr>
            <w:tcW w:w="6516" w:type="dxa"/>
          </w:tcPr>
          <w:p w14:paraId="53D33503"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Основной государственный регистрационный номер</w:t>
            </w:r>
          </w:p>
        </w:tc>
        <w:tc>
          <w:tcPr>
            <w:tcW w:w="3402" w:type="dxa"/>
          </w:tcPr>
          <w:p w14:paraId="68A5945F"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6A6049BC" w14:textId="77777777" w:rsidTr="000A108E">
        <w:tc>
          <w:tcPr>
            <w:tcW w:w="6516" w:type="dxa"/>
          </w:tcPr>
          <w:p w14:paraId="4FD34556"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Код по общероссийскому классификатору продукции (ОКНО)</w:t>
            </w:r>
          </w:p>
        </w:tc>
        <w:tc>
          <w:tcPr>
            <w:tcW w:w="3402" w:type="dxa"/>
          </w:tcPr>
          <w:p w14:paraId="7717E2AF"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40DBC535" w14:textId="77777777" w:rsidTr="000A108E">
        <w:tc>
          <w:tcPr>
            <w:tcW w:w="6516" w:type="dxa"/>
          </w:tcPr>
          <w:p w14:paraId="0AF99C5F"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Код(ы) по общероссийскому классификатору внешнеэкономической деятельности (</w:t>
            </w:r>
            <w:hyperlink r:id="rId9" w:history="1">
              <w:r w:rsidRPr="0042501D">
                <w:rPr>
                  <w:rFonts w:ascii="Times New Roman" w:eastAsia="Times New Roman" w:hAnsi="Times New Roman"/>
                  <w:sz w:val="28"/>
                  <w:szCs w:val="28"/>
                  <w:lang w:eastAsia="ru-RU"/>
                </w:rPr>
                <w:t>ОКВЭД</w:t>
              </w:r>
            </w:hyperlink>
            <w:r w:rsidRPr="0042501D">
              <w:rPr>
                <w:rFonts w:ascii="Times New Roman" w:eastAsia="Times New Roman" w:hAnsi="Times New Roman"/>
                <w:sz w:val="28"/>
                <w:szCs w:val="28"/>
                <w:lang w:eastAsia="ru-RU"/>
              </w:rPr>
              <w:t>)</w:t>
            </w:r>
          </w:p>
        </w:tc>
        <w:tc>
          <w:tcPr>
            <w:tcW w:w="3402" w:type="dxa"/>
          </w:tcPr>
          <w:p w14:paraId="24F0B1A5"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493994E3" w14:textId="77777777" w:rsidTr="000A108E">
        <w:tc>
          <w:tcPr>
            <w:tcW w:w="6516" w:type="dxa"/>
          </w:tcPr>
          <w:p w14:paraId="4A2959EB"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Индивидуальный номер налогоплательщика (ИНН)</w:t>
            </w:r>
          </w:p>
        </w:tc>
        <w:tc>
          <w:tcPr>
            <w:tcW w:w="3402" w:type="dxa"/>
          </w:tcPr>
          <w:p w14:paraId="2F6B7A24"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620242EF" w14:textId="77777777" w:rsidTr="000A108E">
        <w:tc>
          <w:tcPr>
            <w:tcW w:w="6516" w:type="dxa"/>
          </w:tcPr>
          <w:p w14:paraId="4111B230"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Код причины постановки на учет (КПП)</w:t>
            </w:r>
          </w:p>
        </w:tc>
        <w:tc>
          <w:tcPr>
            <w:tcW w:w="3402" w:type="dxa"/>
          </w:tcPr>
          <w:p w14:paraId="5EEDC097"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2193E762" w14:textId="77777777" w:rsidTr="000A108E">
        <w:tc>
          <w:tcPr>
            <w:tcW w:w="6516" w:type="dxa"/>
          </w:tcPr>
          <w:p w14:paraId="0BCEC21D"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Номер расчетного счета</w:t>
            </w:r>
          </w:p>
        </w:tc>
        <w:tc>
          <w:tcPr>
            <w:tcW w:w="3402" w:type="dxa"/>
          </w:tcPr>
          <w:p w14:paraId="15F98C9C"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471FF49E" w14:textId="77777777" w:rsidTr="000A108E">
        <w:tc>
          <w:tcPr>
            <w:tcW w:w="6516" w:type="dxa"/>
          </w:tcPr>
          <w:p w14:paraId="4220629C"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Наименование банка</w:t>
            </w:r>
          </w:p>
        </w:tc>
        <w:tc>
          <w:tcPr>
            <w:tcW w:w="3402" w:type="dxa"/>
          </w:tcPr>
          <w:p w14:paraId="6F73C380"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5FECF3C6" w14:textId="77777777" w:rsidTr="000A108E">
        <w:tc>
          <w:tcPr>
            <w:tcW w:w="6516" w:type="dxa"/>
          </w:tcPr>
          <w:p w14:paraId="2FF839A0"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Банковский идентификационный код (БИК)</w:t>
            </w:r>
          </w:p>
        </w:tc>
        <w:tc>
          <w:tcPr>
            <w:tcW w:w="3402" w:type="dxa"/>
          </w:tcPr>
          <w:p w14:paraId="60C77C00"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3304F684" w14:textId="77777777" w:rsidTr="000A108E">
        <w:tc>
          <w:tcPr>
            <w:tcW w:w="6516" w:type="dxa"/>
          </w:tcPr>
          <w:p w14:paraId="2050E2BA"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Номер корреспондентского счета</w:t>
            </w:r>
          </w:p>
        </w:tc>
        <w:tc>
          <w:tcPr>
            <w:tcW w:w="3402" w:type="dxa"/>
          </w:tcPr>
          <w:p w14:paraId="5A16AD58"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2E7AC6F9" w14:textId="77777777" w:rsidTr="000A108E">
        <w:tc>
          <w:tcPr>
            <w:tcW w:w="6516" w:type="dxa"/>
          </w:tcPr>
          <w:p w14:paraId="6071EEDB"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Адрес (место нахождения) постоянно действующего органа некоммерческой организации</w:t>
            </w:r>
          </w:p>
        </w:tc>
        <w:tc>
          <w:tcPr>
            <w:tcW w:w="3402" w:type="dxa"/>
          </w:tcPr>
          <w:p w14:paraId="0DE53DA6"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5B71C715" w14:textId="77777777" w:rsidTr="000A108E">
        <w:tc>
          <w:tcPr>
            <w:tcW w:w="6516" w:type="dxa"/>
          </w:tcPr>
          <w:p w14:paraId="373004BE"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Почтовый адрес</w:t>
            </w:r>
          </w:p>
        </w:tc>
        <w:tc>
          <w:tcPr>
            <w:tcW w:w="3402" w:type="dxa"/>
          </w:tcPr>
          <w:p w14:paraId="4832AF09"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46200CC8" w14:textId="77777777" w:rsidTr="000A108E">
        <w:tc>
          <w:tcPr>
            <w:tcW w:w="6516" w:type="dxa"/>
          </w:tcPr>
          <w:p w14:paraId="36EF502A"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Телефон</w:t>
            </w:r>
          </w:p>
        </w:tc>
        <w:tc>
          <w:tcPr>
            <w:tcW w:w="3402" w:type="dxa"/>
          </w:tcPr>
          <w:p w14:paraId="15E32571"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077FE2FE" w14:textId="77777777" w:rsidTr="000A108E">
        <w:tc>
          <w:tcPr>
            <w:tcW w:w="6516" w:type="dxa"/>
          </w:tcPr>
          <w:p w14:paraId="56973F5A"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lastRenderedPageBreak/>
              <w:t>Сайт в сети Интернет</w:t>
            </w:r>
          </w:p>
        </w:tc>
        <w:tc>
          <w:tcPr>
            <w:tcW w:w="3402" w:type="dxa"/>
          </w:tcPr>
          <w:p w14:paraId="036652B7"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08AA1288" w14:textId="77777777" w:rsidTr="000A108E">
        <w:tc>
          <w:tcPr>
            <w:tcW w:w="6516" w:type="dxa"/>
          </w:tcPr>
          <w:p w14:paraId="5033D9B4"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Адрес электронной почты</w:t>
            </w:r>
          </w:p>
        </w:tc>
        <w:tc>
          <w:tcPr>
            <w:tcW w:w="3402" w:type="dxa"/>
          </w:tcPr>
          <w:p w14:paraId="7033A767"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556D8CD9" w14:textId="77777777" w:rsidTr="000A108E">
        <w:tc>
          <w:tcPr>
            <w:tcW w:w="6516" w:type="dxa"/>
          </w:tcPr>
          <w:p w14:paraId="7F95A579"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Наименование должности руководителя</w:t>
            </w:r>
          </w:p>
        </w:tc>
        <w:tc>
          <w:tcPr>
            <w:tcW w:w="3402" w:type="dxa"/>
          </w:tcPr>
          <w:p w14:paraId="2AFA0A65"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24E9A468" w14:textId="77777777" w:rsidTr="000A108E">
        <w:tc>
          <w:tcPr>
            <w:tcW w:w="6516" w:type="dxa"/>
          </w:tcPr>
          <w:p w14:paraId="66C13799"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Фамилия, имя, отчество руководителя</w:t>
            </w:r>
          </w:p>
        </w:tc>
        <w:tc>
          <w:tcPr>
            <w:tcW w:w="3402" w:type="dxa"/>
          </w:tcPr>
          <w:p w14:paraId="1D7ECF76"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59DCDF13" w14:textId="77777777" w:rsidTr="000A108E">
        <w:tc>
          <w:tcPr>
            <w:tcW w:w="6516" w:type="dxa"/>
          </w:tcPr>
          <w:p w14:paraId="3254E8A6"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Численность работников</w:t>
            </w:r>
          </w:p>
        </w:tc>
        <w:tc>
          <w:tcPr>
            <w:tcW w:w="3402" w:type="dxa"/>
          </w:tcPr>
          <w:p w14:paraId="7E6DEAFD"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584366C6" w14:textId="77777777" w:rsidTr="000A108E">
        <w:tc>
          <w:tcPr>
            <w:tcW w:w="6516" w:type="dxa"/>
          </w:tcPr>
          <w:p w14:paraId="0966BCCA"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Численность добровольцев</w:t>
            </w:r>
          </w:p>
        </w:tc>
        <w:tc>
          <w:tcPr>
            <w:tcW w:w="3402" w:type="dxa"/>
          </w:tcPr>
          <w:p w14:paraId="45653F8A"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599A4F1B" w14:textId="77777777" w:rsidTr="000A108E">
        <w:tc>
          <w:tcPr>
            <w:tcW w:w="6516" w:type="dxa"/>
          </w:tcPr>
          <w:p w14:paraId="2CCAAB5F"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Численность учредителей (участников, членов)</w:t>
            </w:r>
          </w:p>
        </w:tc>
        <w:tc>
          <w:tcPr>
            <w:tcW w:w="3402" w:type="dxa"/>
          </w:tcPr>
          <w:p w14:paraId="761D357F"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2425C1EA" w14:textId="77777777" w:rsidTr="000A108E">
        <w:tc>
          <w:tcPr>
            <w:tcW w:w="6516" w:type="dxa"/>
          </w:tcPr>
          <w:p w14:paraId="0FD9B653"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Общая сумма денежных средств, полученных некоммерческой организацией в предыдущем году, из них:</w:t>
            </w:r>
          </w:p>
        </w:tc>
        <w:tc>
          <w:tcPr>
            <w:tcW w:w="3402" w:type="dxa"/>
          </w:tcPr>
          <w:p w14:paraId="2E3436C4"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3AEBADA3" w14:textId="77777777" w:rsidTr="000A108E">
        <w:tc>
          <w:tcPr>
            <w:tcW w:w="6516" w:type="dxa"/>
          </w:tcPr>
          <w:p w14:paraId="578CF723"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взносы учредителей (участников, членов)</w:t>
            </w:r>
          </w:p>
        </w:tc>
        <w:tc>
          <w:tcPr>
            <w:tcW w:w="3402" w:type="dxa"/>
          </w:tcPr>
          <w:p w14:paraId="55F1DE58"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5A194CC3" w14:textId="77777777" w:rsidTr="000A108E">
        <w:tc>
          <w:tcPr>
            <w:tcW w:w="6516" w:type="dxa"/>
          </w:tcPr>
          <w:p w14:paraId="7E710D9E"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гранты и пожертвования юридических лиц</w:t>
            </w:r>
          </w:p>
        </w:tc>
        <w:tc>
          <w:tcPr>
            <w:tcW w:w="3402" w:type="dxa"/>
          </w:tcPr>
          <w:p w14:paraId="52246A92"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44E09EFB" w14:textId="77777777" w:rsidTr="000A108E">
        <w:tc>
          <w:tcPr>
            <w:tcW w:w="6516" w:type="dxa"/>
          </w:tcPr>
          <w:p w14:paraId="17A2B9FF"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пожертвования физических лиц</w:t>
            </w:r>
          </w:p>
        </w:tc>
        <w:tc>
          <w:tcPr>
            <w:tcW w:w="3402" w:type="dxa"/>
          </w:tcPr>
          <w:p w14:paraId="58C6275A"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53D4EB1D" w14:textId="77777777" w:rsidTr="000A108E">
        <w:tc>
          <w:tcPr>
            <w:tcW w:w="6516" w:type="dxa"/>
          </w:tcPr>
          <w:p w14:paraId="783FE39D"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средства, предоставленные из федерального бюджета, бюджетов субъектов Российской Федерации, местных бюджетов</w:t>
            </w:r>
          </w:p>
        </w:tc>
        <w:tc>
          <w:tcPr>
            <w:tcW w:w="3402" w:type="dxa"/>
          </w:tcPr>
          <w:p w14:paraId="460BF579"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409F9BBB" w14:textId="77777777" w:rsidTr="000A108E">
        <w:tc>
          <w:tcPr>
            <w:tcW w:w="6516" w:type="dxa"/>
          </w:tcPr>
          <w:p w14:paraId="2A4C8E4E"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доход от целевого капитала</w:t>
            </w:r>
          </w:p>
        </w:tc>
        <w:tc>
          <w:tcPr>
            <w:tcW w:w="3402" w:type="dxa"/>
          </w:tcPr>
          <w:p w14:paraId="55FC06D9"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57E053B7" w14:textId="77777777" w:rsidTr="000A108E">
        <w:tc>
          <w:tcPr>
            <w:tcW w:w="6516" w:type="dxa"/>
          </w:tcPr>
          <w:p w14:paraId="46263A29"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Качественный и количественный состав целевой группы проекта (программы)</w:t>
            </w:r>
          </w:p>
        </w:tc>
        <w:tc>
          <w:tcPr>
            <w:tcW w:w="3402" w:type="dxa"/>
          </w:tcPr>
          <w:p w14:paraId="43921FF2"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665A6416" w14:textId="77777777" w:rsidTr="000A108E">
        <w:tc>
          <w:tcPr>
            <w:tcW w:w="6516" w:type="dxa"/>
          </w:tcPr>
          <w:p w14:paraId="53F87449"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Имеющиеся материально-технические и другие ресурсы организации (дать краткое описание с количественными показателями), помещение (адрес, площадь), оборудование, информационные ресурсы (издания)</w:t>
            </w:r>
          </w:p>
        </w:tc>
        <w:tc>
          <w:tcPr>
            <w:tcW w:w="3402" w:type="dxa"/>
          </w:tcPr>
          <w:p w14:paraId="7D92086E"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bl>
    <w:p w14:paraId="34BE9136"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16"/>
        <w:gridCol w:w="3402"/>
      </w:tblGrid>
      <w:tr w:rsidR="00797165" w:rsidRPr="0042501D" w14:paraId="54108400" w14:textId="77777777" w:rsidTr="000A108E">
        <w:tc>
          <w:tcPr>
            <w:tcW w:w="9918" w:type="dxa"/>
            <w:gridSpan w:val="2"/>
            <w:tcBorders>
              <w:left w:val="single" w:sz="4" w:space="0" w:color="auto"/>
              <w:right w:val="single" w:sz="4" w:space="0" w:color="auto"/>
            </w:tcBorders>
          </w:tcPr>
          <w:p w14:paraId="0DD589B4"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Информация о видах деятельности, осуществляемых некоммерческой организацией</w:t>
            </w:r>
          </w:p>
        </w:tc>
      </w:tr>
      <w:tr w:rsidR="00797165" w:rsidRPr="0042501D" w14:paraId="0400F3B9" w14:textId="77777777" w:rsidTr="000A108E">
        <w:trPr>
          <w:trHeight w:val="95"/>
        </w:trPr>
        <w:tc>
          <w:tcPr>
            <w:tcW w:w="9918" w:type="dxa"/>
            <w:gridSpan w:val="2"/>
            <w:tcBorders>
              <w:left w:val="single" w:sz="4" w:space="0" w:color="auto"/>
              <w:right w:val="single" w:sz="4" w:space="0" w:color="auto"/>
            </w:tcBorders>
          </w:tcPr>
          <w:p w14:paraId="18A4C407"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1E5D2E3D" w14:textId="77777777" w:rsidTr="000A108E">
        <w:tblPrEx>
          <w:tblBorders>
            <w:insideV w:val="single" w:sz="4" w:space="0" w:color="auto"/>
          </w:tblBorders>
        </w:tblPrEx>
        <w:tc>
          <w:tcPr>
            <w:tcW w:w="9918" w:type="dxa"/>
            <w:gridSpan w:val="2"/>
          </w:tcPr>
          <w:p w14:paraId="3392B602"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Информация о проекте (программе), представленном в составе заявления на участие в конкурсном отборе социально ориентированных некоммерческих организаций</w:t>
            </w:r>
          </w:p>
        </w:tc>
      </w:tr>
      <w:tr w:rsidR="00797165" w:rsidRPr="0042501D" w14:paraId="443E7E15" w14:textId="77777777" w:rsidTr="000A108E">
        <w:tblPrEx>
          <w:tblBorders>
            <w:insideV w:val="single" w:sz="4" w:space="0" w:color="auto"/>
          </w:tblBorders>
        </w:tblPrEx>
        <w:tc>
          <w:tcPr>
            <w:tcW w:w="6516" w:type="dxa"/>
          </w:tcPr>
          <w:p w14:paraId="77C3A6E2"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Наименование проекта (программы)</w:t>
            </w:r>
          </w:p>
        </w:tc>
        <w:tc>
          <w:tcPr>
            <w:tcW w:w="3402" w:type="dxa"/>
          </w:tcPr>
          <w:p w14:paraId="27E62C4E"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531E2C94" w14:textId="77777777" w:rsidTr="000A108E">
        <w:tblPrEx>
          <w:tblBorders>
            <w:insideV w:val="single" w:sz="4" w:space="0" w:color="auto"/>
          </w:tblBorders>
        </w:tblPrEx>
        <w:tc>
          <w:tcPr>
            <w:tcW w:w="6516" w:type="dxa"/>
          </w:tcPr>
          <w:p w14:paraId="2C77CBFD"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lastRenderedPageBreak/>
              <w:t>Наименование органа управления некоммерческой организации, утвердившего проект (программу)</w:t>
            </w:r>
          </w:p>
        </w:tc>
        <w:tc>
          <w:tcPr>
            <w:tcW w:w="3402" w:type="dxa"/>
          </w:tcPr>
          <w:p w14:paraId="0AD97305"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4792A1F5" w14:textId="77777777" w:rsidTr="000A108E">
        <w:tblPrEx>
          <w:tblBorders>
            <w:insideV w:val="single" w:sz="4" w:space="0" w:color="auto"/>
          </w:tblBorders>
        </w:tblPrEx>
        <w:tc>
          <w:tcPr>
            <w:tcW w:w="6516" w:type="dxa"/>
          </w:tcPr>
          <w:p w14:paraId="47A11896"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Сроки реализации проекта (программы)</w:t>
            </w:r>
          </w:p>
        </w:tc>
        <w:tc>
          <w:tcPr>
            <w:tcW w:w="3402" w:type="dxa"/>
          </w:tcPr>
          <w:p w14:paraId="0A38FEC6"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6A454D4D" w14:textId="77777777" w:rsidTr="000A108E">
        <w:tblPrEx>
          <w:tblBorders>
            <w:insideV w:val="single" w:sz="4" w:space="0" w:color="auto"/>
          </w:tblBorders>
        </w:tblPrEx>
        <w:tc>
          <w:tcPr>
            <w:tcW w:w="6516" w:type="dxa"/>
          </w:tcPr>
          <w:p w14:paraId="5F5C1E67"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Сроки реализации мероприятий проекта, для финансового обеспечения которого запрашивается субсидия</w:t>
            </w:r>
          </w:p>
        </w:tc>
        <w:tc>
          <w:tcPr>
            <w:tcW w:w="3402" w:type="dxa"/>
          </w:tcPr>
          <w:p w14:paraId="6C072C8F"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5D63FC3A" w14:textId="77777777" w:rsidTr="000A108E">
        <w:tblPrEx>
          <w:tblBorders>
            <w:insideV w:val="single" w:sz="4" w:space="0" w:color="auto"/>
          </w:tblBorders>
        </w:tblPrEx>
        <w:tc>
          <w:tcPr>
            <w:tcW w:w="6516" w:type="dxa"/>
          </w:tcPr>
          <w:p w14:paraId="7FB37DC7"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Общая сумма планируемых расходов на реализацию проекта (программы)</w:t>
            </w:r>
          </w:p>
        </w:tc>
        <w:tc>
          <w:tcPr>
            <w:tcW w:w="3402" w:type="dxa"/>
          </w:tcPr>
          <w:p w14:paraId="23ED3055"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2A4D40CF" w14:textId="77777777" w:rsidTr="000A108E">
        <w:tblPrEx>
          <w:tblBorders>
            <w:insideV w:val="single" w:sz="4" w:space="0" w:color="auto"/>
          </w:tblBorders>
        </w:tblPrEx>
        <w:tc>
          <w:tcPr>
            <w:tcW w:w="6516" w:type="dxa"/>
          </w:tcPr>
          <w:p w14:paraId="5FD0249F"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Запрашиваемый размер субсидии</w:t>
            </w:r>
          </w:p>
        </w:tc>
        <w:tc>
          <w:tcPr>
            <w:tcW w:w="3402" w:type="dxa"/>
          </w:tcPr>
          <w:p w14:paraId="4F19C2A6"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7908B672" w14:textId="77777777" w:rsidTr="000A108E">
        <w:tc>
          <w:tcPr>
            <w:tcW w:w="9918" w:type="dxa"/>
            <w:gridSpan w:val="2"/>
            <w:tcBorders>
              <w:left w:val="single" w:sz="4" w:space="0" w:color="auto"/>
              <w:right w:val="single" w:sz="4" w:space="0" w:color="auto"/>
            </w:tcBorders>
          </w:tcPr>
          <w:p w14:paraId="70BC0B41"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Краткое описание мероприятий проекта (программы), для финансового обеспечения которого запрашивается субсидия</w:t>
            </w:r>
          </w:p>
        </w:tc>
      </w:tr>
      <w:tr w:rsidR="00797165" w:rsidRPr="0042501D" w14:paraId="28AAB115" w14:textId="77777777" w:rsidTr="000A108E">
        <w:tc>
          <w:tcPr>
            <w:tcW w:w="9918" w:type="dxa"/>
            <w:gridSpan w:val="2"/>
            <w:tcBorders>
              <w:left w:val="single" w:sz="4" w:space="0" w:color="auto"/>
              <w:right w:val="single" w:sz="4" w:space="0" w:color="auto"/>
            </w:tcBorders>
          </w:tcPr>
          <w:p w14:paraId="5E4C1ABD"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bl>
    <w:p w14:paraId="3758461A"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50861442"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w:t>
      </w:r>
      <w:proofErr w:type="gramStart"/>
      <w:r w:rsidRPr="0042501D">
        <w:rPr>
          <w:rFonts w:ascii="Times New Roman" w:eastAsia="Times New Roman" w:hAnsi="Times New Roman"/>
          <w:sz w:val="28"/>
          <w:szCs w:val="28"/>
          <w:lang w:eastAsia="ru-RU"/>
        </w:rPr>
        <w:t>Достоверность  информации</w:t>
      </w:r>
      <w:proofErr w:type="gramEnd"/>
      <w:r w:rsidRPr="0042501D">
        <w:rPr>
          <w:rFonts w:ascii="Times New Roman" w:eastAsia="Times New Roman" w:hAnsi="Times New Roman"/>
          <w:sz w:val="28"/>
          <w:szCs w:val="28"/>
          <w:lang w:eastAsia="ru-RU"/>
        </w:rPr>
        <w:t xml:space="preserve">  (в  том  числе документов), представленной в</w:t>
      </w:r>
    </w:p>
    <w:p w14:paraId="42C40663"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roofErr w:type="gramStart"/>
      <w:r w:rsidRPr="0042501D">
        <w:rPr>
          <w:rFonts w:ascii="Times New Roman" w:eastAsia="Times New Roman" w:hAnsi="Times New Roman"/>
          <w:sz w:val="28"/>
          <w:szCs w:val="28"/>
          <w:lang w:eastAsia="ru-RU"/>
        </w:rPr>
        <w:t>составе  заявления</w:t>
      </w:r>
      <w:proofErr w:type="gramEnd"/>
      <w:r w:rsidRPr="0042501D">
        <w:rPr>
          <w:rFonts w:ascii="Times New Roman" w:eastAsia="Times New Roman" w:hAnsi="Times New Roman"/>
          <w:sz w:val="28"/>
          <w:szCs w:val="28"/>
          <w:lang w:eastAsia="ru-RU"/>
        </w:rPr>
        <w:t xml:space="preserve">  на  участие  в конкурсном отборе социально ориентированных</w:t>
      </w:r>
    </w:p>
    <w:p w14:paraId="7535D8B5"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некоммерческих организаций для предоставления субсидии, подтверждаю.</w:t>
      </w:r>
    </w:p>
    <w:p w14:paraId="2DC7824E"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w:t>
      </w:r>
      <w:proofErr w:type="gramStart"/>
      <w:r w:rsidRPr="0042501D">
        <w:rPr>
          <w:rFonts w:ascii="Times New Roman" w:eastAsia="Times New Roman" w:hAnsi="Times New Roman"/>
          <w:sz w:val="28"/>
          <w:szCs w:val="28"/>
          <w:lang w:eastAsia="ru-RU"/>
        </w:rPr>
        <w:t>С  условиями</w:t>
      </w:r>
      <w:proofErr w:type="gramEnd"/>
      <w:r w:rsidRPr="0042501D">
        <w:rPr>
          <w:rFonts w:ascii="Times New Roman" w:eastAsia="Times New Roman" w:hAnsi="Times New Roman"/>
          <w:sz w:val="28"/>
          <w:szCs w:val="28"/>
          <w:lang w:eastAsia="ru-RU"/>
        </w:rPr>
        <w:t xml:space="preserve">  конкурсного отбора и предоставления субсидии ознакомлен и</w:t>
      </w:r>
    </w:p>
    <w:p w14:paraId="59DEA933"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согласен.</w:t>
      </w:r>
    </w:p>
    <w:p w14:paraId="4E0DF294"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bCs/>
          <w:sz w:val="28"/>
          <w:szCs w:val="28"/>
          <w:lang w:eastAsia="ru-RU"/>
        </w:rPr>
        <w:t>На публикацию (размещение) в информационно-телекоммуникационной сети «Интернет» информации о представляемой мной организации, о подаваемой организацией заявке и иной информации об организации, связанной с отбором, согласен</w:t>
      </w:r>
    </w:p>
    <w:p w14:paraId="081FE492"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________________________________    ___________   ___________________</w:t>
      </w:r>
    </w:p>
    <w:p w14:paraId="4A906F7C"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(наименование должности руководителя           </w:t>
      </w:r>
      <w:proofErr w:type="gramStart"/>
      <w:r w:rsidRPr="0042501D">
        <w:rPr>
          <w:rFonts w:ascii="Times New Roman" w:eastAsia="Times New Roman" w:hAnsi="Times New Roman"/>
          <w:sz w:val="28"/>
          <w:szCs w:val="28"/>
          <w:lang w:eastAsia="ru-RU"/>
        </w:rPr>
        <w:t xml:space="preserve">   (</w:t>
      </w:r>
      <w:proofErr w:type="gramEnd"/>
      <w:r w:rsidRPr="0042501D">
        <w:rPr>
          <w:rFonts w:ascii="Times New Roman" w:eastAsia="Times New Roman" w:hAnsi="Times New Roman"/>
          <w:sz w:val="28"/>
          <w:szCs w:val="28"/>
          <w:lang w:eastAsia="ru-RU"/>
        </w:rPr>
        <w:t>подпись)             (фамилия, инициалы)</w:t>
      </w:r>
    </w:p>
    <w:p w14:paraId="2211B59A"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некоммерческой организации)</w:t>
      </w:r>
    </w:p>
    <w:p w14:paraId="1C708859"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242B890A"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"____" ______________ 20__ г. М.П.</w:t>
      </w:r>
    </w:p>
    <w:p w14:paraId="3534FBC8" w14:textId="77777777" w:rsidR="00797165"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4CABF582" w14:textId="77777777" w:rsidR="00797165"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7BF64B7F" w14:textId="77777777" w:rsidR="00797165"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32BB4E15" w14:textId="77777777" w:rsidR="00797165"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56AF5AB6" w14:textId="77777777" w:rsidR="00797165"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2037E537" w14:textId="77777777" w:rsidR="00797165"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1B613471" w14:textId="77777777" w:rsidR="00797165"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7B259522" w14:textId="77777777" w:rsidR="00797165"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6BD7417E" w14:textId="77777777" w:rsidR="00797165"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3BF880A0" w14:textId="77777777" w:rsidR="00797165"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476B4BB9" w14:textId="77777777" w:rsidR="00797165"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7A44CAA0" w14:textId="77777777" w:rsidR="00797165"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3C1E54D6"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72A96131" w14:textId="18358B22" w:rsidR="00797165" w:rsidRPr="0042501D" w:rsidRDefault="00797165" w:rsidP="00797165">
      <w:pPr>
        <w:spacing w:after="0" w:line="240" w:lineRule="auto"/>
        <w:jc w:val="right"/>
        <w:rPr>
          <w:rFonts w:ascii="Times New Roman" w:hAnsi="Times New Roman"/>
        </w:rPr>
      </w:pPr>
      <w:r>
        <w:rPr>
          <w:rFonts w:ascii="Times New Roman" w:hAnsi="Times New Roman"/>
          <w:b/>
          <w:bCs/>
        </w:rPr>
        <w:lastRenderedPageBreak/>
        <w:t xml:space="preserve"> </w:t>
      </w:r>
      <w:r w:rsidRPr="0042501D">
        <w:rPr>
          <w:rFonts w:ascii="Times New Roman" w:hAnsi="Times New Roman"/>
        </w:rPr>
        <w:t xml:space="preserve">Приложение </w:t>
      </w:r>
      <w:r>
        <w:rPr>
          <w:rFonts w:ascii="Times New Roman" w:hAnsi="Times New Roman"/>
        </w:rPr>
        <w:t>3</w:t>
      </w:r>
    </w:p>
    <w:p w14:paraId="670291A1" w14:textId="77777777" w:rsidR="00797165" w:rsidRPr="0042501D" w:rsidRDefault="00797165" w:rsidP="00797165">
      <w:pPr>
        <w:spacing w:after="0" w:line="240" w:lineRule="auto"/>
        <w:jc w:val="right"/>
        <w:rPr>
          <w:rFonts w:ascii="Times New Roman" w:hAnsi="Times New Roman"/>
        </w:rPr>
      </w:pPr>
      <w:r w:rsidRPr="0042501D">
        <w:rPr>
          <w:rFonts w:ascii="Times New Roman" w:hAnsi="Times New Roman"/>
        </w:rPr>
        <w:t xml:space="preserve">                                                                                                                                                 Утвержден </w:t>
      </w:r>
    </w:p>
    <w:p w14:paraId="6899BF01" w14:textId="77777777" w:rsidR="00797165" w:rsidRPr="0042501D" w:rsidRDefault="00797165" w:rsidP="00797165">
      <w:pPr>
        <w:spacing w:after="0" w:line="240" w:lineRule="auto"/>
        <w:jc w:val="right"/>
        <w:rPr>
          <w:rFonts w:ascii="Times New Roman" w:hAnsi="Times New Roman"/>
        </w:rPr>
      </w:pPr>
      <w:r w:rsidRPr="0042501D">
        <w:rPr>
          <w:rFonts w:ascii="Times New Roman" w:hAnsi="Times New Roman"/>
        </w:rPr>
        <w:t xml:space="preserve">                                                                                                  постановлением главы администрации</w:t>
      </w:r>
    </w:p>
    <w:p w14:paraId="6D416A51" w14:textId="77777777" w:rsidR="00797165" w:rsidRPr="0042501D" w:rsidRDefault="00797165" w:rsidP="00797165">
      <w:pPr>
        <w:spacing w:after="0" w:line="240" w:lineRule="auto"/>
        <w:jc w:val="right"/>
        <w:rPr>
          <w:rFonts w:ascii="Times New Roman" w:hAnsi="Times New Roman"/>
        </w:rPr>
      </w:pPr>
      <w:r w:rsidRPr="0042501D">
        <w:rPr>
          <w:rFonts w:ascii="Times New Roman" w:hAnsi="Times New Roman"/>
        </w:rPr>
        <w:t xml:space="preserve">                                                                                                  сельского поселения Шалушка </w:t>
      </w:r>
    </w:p>
    <w:p w14:paraId="0198A748" w14:textId="77777777" w:rsidR="00797165" w:rsidRPr="0042501D" w:rsidRDefault="00797165" w:rsidP="00797165">
      <w:pPr>
        <w:spacing w:after="0" w:line="240" w:lineRule="auto"/>
        <w:jc w:val="right"/>
        <w:rPr>
          <w:rFonts w:ascii="Times New Roman" w:hAnsi="Times New Roman"/>
        </w:rPr>
      </w:pPr>
      <w:r w:rsidRPr="0042501D">
        <w:rPr>
          <w:rFonts w:ascii="Times New Roman" w:hAnsi="Times New Roman"/>
        </w:rPr>
        <w:t xml:space="preserve">                                                                                                  Чегемского муниципального района</w:t>
      </w:r>
    </w:p>
    <w:p w14:paraId="7B256EBF" w14:textId="5D2A80D2" w:rsidR="00797165" w:rsidRPr="0042501D" w:rsidRDefault="00797165" w:rsidP="00797165">
      <w:pPr>
        <w:spacing w:after="0" w:line="240" w:lineRule="auto"/>
        <w:jc w:val="right"/>
        <w:rPr>
          <w:rFonts w:ascii="Times New Roman" w:eastAsia="Times New Roman" w:hAnsi="Times New Roman"/>
          <w:sz w:val="28"/>
          <w:szCs w:val="28"/>
          <w:lang w:eastAsia="ru-RU"/>
        </w:rPr>
      </w:pPr>
      <w:r w:rsidRPr="0042501D">
        <w:rPr>
          <w:rFonts w:ascii="Times New Roman" w:hAnsi="Times New Roman"/>
        </w:rPr>
        <w:t xml:space="preserve">                                                                                                  от </w:t>
      </w:r>
      <w:r>
        <w:rPr>
          <w:rFonts w:ascii="Times New Roman" w:hAnsi="Times New Roman"/>
        </w:rPr>
        <w:t>09.08.</w:t>
      </w:r>
      <w:r w:rsidRPr="0042501D">
        <w:rPr>
          <w:rFonts w:ascii="Times New Roman" w:hAnsi="Times New Roman"/>
        </w:rPr>
        <w:t>2024 г.</w:t>
      </w:r>
      <w:r>
        <w:rPr>
          <w:rFonts w:ascii="Times New Roman" w:hAnsi="Times New Roman"/>
        </w:rPr>
        <w:t xml:space="preserve"> № </w:t>
      </w:r>
      <w:r w:rsidRPr="00797165">
        <w:rPr>
          <w:rFonts w:ascii="Times New Roman" w:hAnsi="Times New Roman"/>
          <w:u w:val="single"/>
        </w:rPr>
        <w:t>216</w:t>
      </w:r>
    </w:p>
    <w:p w14:paraId="6616998F" w14:textId="77777777" w:rsidR="00797165" w:rsidRPr="0042501D" w:rsidRDefault="00797165" w:rsidP="00797165">
      <w:pPr>
        <w:widowControl w:val="0"/>
        <w:autoSpaceDE w:val="0"/>
        <w:autoSpaceDN w:val="0"/>
        <w:spacing w:after="0" w:line="240" w:lineRule="auto"/>
        <w:jc w:val="center"/>
        <w:rPr>
          <w:rFonts w:ascii="Times New Roman" w:eastAsia="Times New Roman" w:hAnsi="Times New Roman"/>
          <w:b/>
          <w:sz w:val="28"/>
          <w:szCs w:val="28"/>
          <w:lang w:eastAsia="ru-RU"/>
        </w:rPr>
      </w:pPr>
      <w:bookmarkStart w:id="16" w:name="P368"/>
      <w:bookmarkEnd w:id="16"/>
      <w:r w:rsidRPr="0042501D">
        <w:rPr>
          <w:rFonts w:ascii="Times New Roman" w:eastAsia="Times New Roman" w:hAnsi="Times New Roman"/>
          <w:b/>
          <w:sz w:val="28"/>
          <w:szCs w:val="28"/>
          <w:lang w:eastAsia="ru-RU"/>
        </w:rPr>
        <w:t>ПОЛОЖЕНИЕ</w:t>
      </w:r>
    </w:p>
    <w:p w14:paraId="0C0DECAD" w14:textId="77777777" w:rsidR="00797165" w:rsidRPr="0042501D" w:rsidRDefault="00797165" w:rsidP="00797165">
      <w:pPr>
        <w:widowControl w:val="0"/>
        <w:autoSpaceDE w:val="0"/>
        <w:autoSpaceDN w:val="0"/>
        <w:spacing w:after="0" w:line="240" w:lineRule="auto"/>
        <w:jc w:val="center"/>
        <w:rPr>
          <w:rFonts w:ascii="Times New Roman" w:eastAsia="Times New Roman" w:hAnsi="Times New Roman"/>
          <w:b/>
          <w:sz w:val="28"/>
          <w:szCs w:val="28"/>
          <w:lang w:eastAsia="ru-RU"/>
        </w:rPr>
      </w:pPr>
      <w:r w:rsidRPr="0042501D">
        <w:rPr>
          <w:rFonts w:ascii="Times New Roman" w:eastAsia="Times New Roman" w:hAnsi="Times New Roman"/>
          <w:b/>
          <w:sz w:val="28"/>
          <w:szCs w:val="28"/>
          <w:lang w:eastAsia="ru-RU"/>
        </w:rPr>
        <w:t>О КОНКУРСНОЙ КОМИССИИ ПО ОТБОРУ ПРОЕКТОВ (ПРОГРАММ)</w:t>
      </w:r>
    </w:p>
    <w:p w14:paraId="0D3D67A4" w14:textId="77777777" w:rsidR="00797165" w:rsidRPr="0042501D" w:rsidRDefault="00797165" w:rsidP="00797165">
      <w:pPr>
        <w:widowControl w:val="0"/>
        <w:autoSpaceDE w:val="0"/>
        <w:autoSpaceDN w:val="0"/>
        <w:spacing w:after="0" w:line="240" w:lineRule="auto"/>
        <w:jc w:val="center"/>
        <w:rPr>
          <w:rFonts w:ascii="Times New Roman" w:eastAsia="Times New Roman" w:hAnsi="Times New Roman"/>
          <w:b/>
          <w:sz w:val="28"/>
          <w:szCs w:val="28"/>
          <w:lang w:eastAsia="ru-RU"/>
        </w:rPr>
      </w:pPr>
      <w:r w:rsidRPr="0042501D">
        <w:rPr>
          <w:rFonts w:ascii="Times New Roman" w:eastAsia="Times New Roman" w:hAnsi="Times New Roman"/>
          <w:b/>
          <w:sz w:val="28"/>
          <w:szCs w:val="28"/>
          <w:lang w:eastAsia="ru-RU"/>
        </w:rPr>
        <w:t>СОЦИАЛЬНО ОРИЕНТИРОВАННЫХ НЕКОММЕРЧЕСКИХ ОРГАНИЗАЦИЙ</w:t>
      </w:r>
    </w:p>
    <w:p w14:paraId="07BDBA4D"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14A0C689"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1. Состав конкурсной комиссии формируется из представителей </w:t>
      </w:r>
      <w:proofErr w:type="gramStart"/>
      <w:r w:rsidRPr="0042501D">
        <w:rPr>
          <w:rFonts w:ascii="Times New Roman" w:eastAsia="Times New Roman" w:hAnsi="Times New Roman"/>
          <w:sz w:val="28"/>
          <w:szCs w:val="28"/>
          <w:lang w:eastAsia="ru-RU"/>
        </w:rPr>
        <w:t>администрации  сельского</w:t>
      </w:r>
      <w:proofErr w:type="gramEnd"/>
      <w:r w:rsidRPr="0042501D">
        <w:rPr>
          <w:rFonts w:ascii="Times New Roman" w:eastAsia="Times New Roman" w:hAnsi="Times New Roman"/>
          <w:sz w:val="28"/>
          <w:szCs w:val="28"/>
          <w:lang w:eastAsia="ru-RU"/>
        </w:rPr>
        <w:t xml:space="preserve"> поселения Шалушка и не менее двух депутатов Совета  местного самоуправления сельского поселения  Шалушка.</w:t>
      </w:r>
    </w:p>
    <w:p w14:paraId="76ED2FD6"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В состав конкурсной комиссии могут быть также включены граждане, обладающие признанной высокой квалификацией по видам деятельности, предусмотренным </w:t>
      </w:r>
      <w:hyperlink r:id="rId10" w:history="1">
        <w:r w:rsidRPr="0042501D">
          <w:rPr>
            <w:rFonts w:ascii="Times New Roman" w:eastAsia="Times New Roman" w:hAnsi="Times New Roman"/>
            <w:sz w:val="28"/>
            <w:szCs w:val="28"/>
            <w:lang w:eastAsia="ru-RU"/>
          </w:rPr>
          <w:t>статьей 31.1</w:t>
        </w:r>
      </w:hyperlink>
      <w:r w:rsidRPr="0042501D">
        <w:rPr>
          <w:rFonts w:ascii="Times New Roman" w:eastAsia="Times New Roman" w:hAnsi="Times New Roman"/>
          <w:sz w:val="28"/>
          <w:szCs w:val="28"/>
          <w:lang w:eastAsia="ru-RU"/>
        </w:rPr>
        <w:t xml:space="preserve"> Федерального закона "О некоммерческих организациях".</w:t>
      </w:r>
    </w:p>
    <w:p w14:paraId="04511C2F"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Число членов конкурсной комиссии должно быть нечетным и составлять не менее 5 человек.</w:t>
      </w:r>
    </w:p>
    <w:p w14:paraId="36B2D8DE"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Число членов конкурсной комиссии, замещающих муниципальные должности, должно быть не менее половины состава конкурсной комиссии.</w:t>
      </w:r>
    </w:p>
    <w:p w14:paraId="0636936B"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Изменения в состав конкурсной комиссии вносятся уполномоченным органом.</w:t>
      </w:r>
    </w:p>
    <w:p w14:paraId="76C23062"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2. Комиссия является коллегиальным органом. В ее состав входят председатель комиссии, заместитель председателя комиссии, секретарь комиссии и члены комиссии.</w:t>
      </w:r>
    </w:p>
    <w:p w14:paraId="12C70881"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2.1. Председатель комиссии организует работу комиссии, распределяет обязанности между заместителем, секретарем и членами комиссии.</w:t>
      </w:r>
    </w:p>
    <w:p w14:paraId="789DFBBA"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2.2. Заместитель председателя комиссии исполняет обязанности председателя в период его отсутствия.</w:t>
      </w:r>
    </w:p>
    <w:p w14:paraId="5FCEF79E"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2.3. Секретарь комиссии оповещает членов комиссии о времени и месте заседания комиссии, ведет протоколы заседаний комиссии.</w:t>
      </w:r>
    </w:p>
    <w:p w14:paraId="21FE5BB7"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3. Деятельность комиссии.</w:t>
      </w:r>
    </w:p>
    <w:p w14:paraId="361143DD"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3.1. Члены комиссии работают на общественных началах и принимают личное участие в ее работе.</w:t>
      </w:r>
    </w:p>
    <w:p w14:paraId="4F653A98"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3.2. Формой работы комиссии является ее заседание.</w:t>
      </w:r>
    </w:p>
    <w:p w14:paraId="7985B3BB"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3.3. По решению комиссии для предварительного рассмотрения конкурсной документации могут привлекаться представители общественности, научного и профессионального сообществ, которые обладают правом совещательного голоса и не участвуют в оценивании проектов (программ).</w:t>
      </w:r>
    </w:p>
    <w:p w14:paraId="194CF6F6"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3.4. Заседание конкурсной комиссии является правомочным, если на нем присутствует большинство от общего числа членов конкурсной комиссии.</w:t>
      </w:r>
    </w:p>
    <w:p w14:paraId="38AAEFBE"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3.5. Каждый член конкурсной комиссии обладает одним голосом. Член конкурсной комиссии не вправе передавать право голоса другому лицу.</w:t>
      </w:r>
    </w:p>
    <w:p w14:paraId="10BC2498"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При равенстве голосов принимается решение, за которое проголосовал председатель конкурсной комиссии или другой член конкурсной комиссии, председательствовавший на заседании конкурсной комиссии по поручению председателя конкурсной комиссии.</w:t>
      </w:r>
    </w:p>
    <w:p w14:paraId="1CD48328"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lastRenderedPageBreak/>
        <w:t>3.6. Решения конкурсной комиссии оформляются протоколом, который подписывают члены конкурсной комиссии, присутствовавшие на заседании конкурсной комиссии. В протоколе заседания конкурсной комиссии указывается особое мнение членов конкурсной комиссии (при его наличии).</w:t>
      </w:r>
    </w:p>
    <w:p w14:paraId="1FB86841"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4. Рассмотрение и оценка проектов (программ), иных предоставленных документов включает в себя:</w:t>
      </w:r>
    </w:p>
    <w:p w14:paraId="00844D79"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4.1. Рассмотрение проектов (программ), которое осуществляется в два этапа:</w:t>
      </w:r>
    </w:p>
    <w:p w14:paraId="6E9CD5D9"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4.1.1. Предварительное рассмотрение проектов (программ) членами комиссии, в ходе которого каждый член комиссии оценивает по 6-балльной шкале представленные проекты (программы) и заполняет </w:t>
      </w:r>
      <w:hyperlink w:anchor="P413" w:history="1">
        <w:r w:rsidRPr="0042501D">
          <w:rPr>
            <w:rFonts w:ascii="Times New Roman" w:eastAsia="Times New Roman" w:hAnsi="Times New Roman"/>
            <w:sz w:val="28"/>
            <w:szCs w:val="28"/>
            <w:lang w:eastAsia="ru-RU"/>
          </w:rPr>
          <w:t>оценочную ведомость</w:t>
        </w:r>
      </w:hyperlink>
      <w:r w:rsidRPr="0042501D">
        <w:rPr>
          <w:rFonts w:ascii="Times New Roman" w:eastAsia="Times New Roman" w:hAnsi="Times New Roman"/>
          <w:sz w:val="28"/>
          <w:szCs w:val="28"/>
          <w:lang w:eastAsia="ru-RU"/>
        </w:rPr>
        <w:t xml:space="preserve"> (приложение 1 к настоящему Положению).</w:t>
      </w:r>
    </w:p>
    <w:p w14:paraId="11C4DD32"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На основании оценочных ведомостей членов комиссии по каждому рассматриваемому проекту (программе) секретарь заполняет </w:t>
      </w:r>
      <w:hyperlink w:anchor="P468" w:history="1">
        <w:r w:rsidRPr="0042501D">
          <w:rPr>
            <w:rFonts w:ascii="Times New Roman" w:eastAsia="Times New Roman" w:hAnsi="Times New Roman"/>
            <w:sz w:val="28"/>
            <w:szCs w:val="28"/>
            <w:lang w:eastAsia="ru-RU"/>
          </w:rPr>
          <w:t>итоговую ведомость</w:t>
        </w:r>
      </w:hyperlink>
      <w:r w:rsidRPr="0042501D">
        <w:rPr>
          <w:rFonts w:ascii="Times New Roman" w:eastAsia="Times New Roman" w:hAnsi="Times New Roman"/>
          <w:sz w:val="28"/>
          <w:szCs w:val="28"/>
          <w:lang w:eastAsia="ru-RU"/>
        </w:rPr>
        <w:t xml:space="preserve"> (приложение 2 к настоящему Положению), в которой по показателям оценки выводится средний балл, а также итоговый балл в целом по каждому проекту (программе). Итоговые баллы по всем рассматриваемым проектам (программам) заносятся в </w:t>
      </w:r>
      <w:hyperlink w:anchor="P538" w:history="1">
        <w:r w:rsidRPr="0042501D">
          <w:rPr>
            <w:rFonts w:ascii="Times New Roman" w:eastAsia="Times New Roman" w:hAnsi="Times New Roman"/>
            <w:sz w:val="28"/>
            <w:szCs w:val="28"/>
            <w:lang w:eastAsia="ru-RU"/>
          </w:rPr>
          <w:t>сводную ведомость</w:t>
        </w:r>
      </w:hyperlink>
      <w:r w:rsidRPr="0042501D">
        <w:rPr>
          <w:rFonts w:ascii="Times New Roman" w:eastAsia="Times New Roman" w:hAnsi="Times New Roman"/>
          <w:sz w:val="28"/>
          <w:szCs w:val="28"/>
          <w:lang w:eastAsia="ru-RU"/>
        </w:rPr>
        <w:t xml:space="preserve"> (приложение 3 к настоящему Положению).</w:t>
      </w:r>
    </w:p>
    <w:p w14:paraId="486693D1"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4.1.2. Рассмотрение на заседании комиссии проектов (программ), получивших максимальные баллы, по результатам предварительного рассмотрения.</w:t>
      </w:r>
    </w:p>
    <w:p w14:paraId="22418BCC"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4.2. В случае если член конкурсной комиссии лично, прямо или косвенно заинтересован в итогах конкурса, он обязан проинформировать об этом конкурсную комиссию до начала рассмотрения заявок на участие в конкурсе.</w:t>
      </w:r>
    </w:p>
    <w:p w14:paraId="479CE6E7"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Для целей настоящего Положения под личной заинтересованностью члена конкурсной комиссии понимается возможность получения им доходов (неосновательного обогащения) в денежной либо натуральной форме, доходов в виде материальной выгоды непосредственно для члена конкурсной комиссии, его близких родственников, а также граждан или организаций, с которыми член конкурсной комиссии связан финансовыми или иными обязательствами.</w:t>
      </w:r>
    </w:p>
    <w:p w14:paraId="695304EE"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4.3. Социально ориентированная некоммерческая организация, представитель которой является членом конкурсной комиссии, не может быть участником конкурса.</w:t>
      </w:r>
    </w:p>
    <w:p w14:paraId="30F11692"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4.4. Решение об определении победителей конкурса и предложения о предоставлении субсидий и их размерах определяются путем открытого голосования и оформляются протоколом.</w:t>
      </w:r>
    </w:p>
    <w:p w14:paraId="2BFBBF66"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4.5. Член конкурсной комиссии вправе знакомиться с документами заявлений на участие в конкурсе.</w:t>
      </w:r>
    </w:p>
    <w:p w14:paraId="73EA7628"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4.6. Член конкурсной комиссии не вправе самостоятельно вступать в личные контакты с участниками конкурса.</w:t>
      </w:r>
    </w:p>
    <w:p w14:paraId="04C3CF07"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4.7. Член конкурсной комиссии обязан соблюдать права авторов заявлений на участие в конкурсе на результаты их интеллектуальной деятельности, являющиеся объектами авторских прав, в соответствии с общепризнанными принципами и нормами международного права, международными договорами Российской Федерации и Гражданским </w:t>
      </w:r>
      <w:hyperlink r:id="rId11" w:history="1">
        <w:r w:rsidRPr="0042501D">
          <w:rPr>
            <w:rFonts w:ascii="Times New Roman" w:eastAsia="Times New Roman" w:hAnsi="Times New Roman"/>
            <w:sz w:val="28"/>
            <w:szCs w:val="28"/>
            <w:lang w:eastAsia="ru-RU"/>
          </w:rPr>
          <w:t>кодексом</w:t>
        </w:r>
      </w:hyperlink>
      <w:r w:rsidRPr="0042501D">
        <w:rPr>
          <w:rFonts w:ascii="Times New Roman" w:eastAsia="Times New Roman" w:hAnsi="Times New Roman"/>
          <w:sz w:val="28"/>
          <w:szCs w:val="28"/>
          <w:lang w:eastAsia="ru-RU"/>
        </w:rPr>
        <w:t xml:space="preserve"> Российской Федерации.</w:t>
      </w:r>
    </w:p>
    <w:p w14:paraId="66E9E1A2"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4.8. Член комиссии в случае несогласия с решением комиссии имеет право письменно выразить особое мнение, которое приобщается к протоколу.</w:t>
      </w:r>
    </w:p>
    <w:p w14:paraId="3581F67E"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4.9. Комиссия в течение 3 рабочих дней со дня подведения итогов конкурса </w:t>
      </w:r>
      <w:r w:rsidRPr="0042501D">
        <w:rPr>
          <w:rFonts w:ascii="Times New Roman" w:eastAsia="Times New Roman" w:hAnsi="Times New Roman"/>
          <w:sz w:val="28"/>
          <w:szCs w:val="28"/>
          <w:lang w:eastAsia="ru-RU"/>
        </w:rPr>
        <w:lastRenderedPageBreak/>
        <w:t>письменно извещает уполномоченный орган о предложениях по предоставлению субсидий, их размерах и возвращает рассмотренные проекты уполномоченному органу.</w:t>
      </w:r>
    </w:p>
    <w:p w14:paraId="55DA162A"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4.10. Состав конкурсной комиссии утверждается постановлением администрации сельского поселения Шалушка.</w:t>
      </w:r>
    </w:p>
    <w:p w14:paraId="2A9133A8"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1F778B2D"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4822FA57"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00EAAFE7"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466AF1A8"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0FC5917A"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296AB34A"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7D6CD9AC"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53E799BD"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7701C40B"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19CAD8C7"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15EB0AA9"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7504A9FE"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4EFA62BE"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76AAFB65"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187B52DF"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4E26EE2E"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468C4B41"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0F2FCFB6"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38403D74"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138257CC"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0A6ED99F"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599F5831"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510728D1"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1AB5ABAD"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4687C5D8"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61BDB992"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46850888"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78A511DC"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6FAB178F"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11B3C5DC"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38BA349B"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5531C462"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5A80F42D"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20244255"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2A118482"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7D152998"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2FE9992A"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2FA5BE4B"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04821B84"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0E664962" w14:textId="77777777" w:rsidR="00797165"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0519F172" w14:textId="0799D918" w:rsidR="00797165" w:rsidRPr="0042501D" w:rsidRDefault="00797165" w:rsidP="00797165">
      <w:pPr>
        <w:spacing w:after="0" w:line="240" w:lineRule="auto"/>
        <w:jc w:val="right"/>
        <w:rPr>
          <w:rFonts w:ascii="Times New Roman" w:hAnsi="Times New Roman"/>
        </w:rPr>
      </w:pPr>
      <w:r w:rsidRPr="0042501D">
        <w:rPr>
          <w:rFonts w:ascii="Times New Roman" w:eastAsia="Times New Roman" w:hAnsi="Times New Roman"/>
          <w:b/>
          <w:sz w:val="28"/>
          <w:szCs w:val="28"/>
          <w:lang w:eastAsia="ru-RU"/>
        </w:rPr>
        <w:lastRenderedPageBreak/>
        <w:t xml:space="preserve">   </w:t>
      </w:r>
      <w:r w:rsidRPr="0042501D">
        <w:rPr>
          <w:rFonts w:ascii="Times New Roman" w:hAnsi="Times New Roman"/>
          <w:b/>
          <w:bCs/>
        </w:rPr>
        <w:t xml:space="preserve"> </w:t>
      </w:r>
      <w:r w:rsidRPr="0042501D">
        <w:rPr>
          <w:rFonts w:ascii="Times New Roman" w:hAnsi="Times New Roman"/>
        </w:rPr>
        <w:t xml:space="preserve">  </w:t>
      </w:r>
      <w:r>
        <w:rPr>
          <w:rFonts w:ascii="Times New Roman" w:hAnsi="Times New Roman"/>
        </w:rPr>
        <w:t xml:space="preserve">     </w:t>
      </w:r>
      <w:r w:rsidRPr="0042501D">
        <w:rPr>
          <w:rFonts w:ascii="Times New Roman" w:hAnsi="Times New Roman"/>
        </w:rPr>
        <w:t xml:space="preserve">                                                           </w:t>
      </w:r>
      <w:r>
        <w:rPr>
          <w:rFonts w:ascii="Times New Roman" w:hAnsi="Times New Roman"/>
        </w:rPr>
        <w:t xml:space="preserve">                                          </w:t>
      </w:r>
      <w:r w:rsidRPr="0042501D">
        <w:rPr>
          <w:rFonts w:ascii="Times New Roman" w:hAnsi="Times New Roman"/>
        </w:rPr>
        <w:t xml:space="preserve">                          Приложение </w:t>
      </w:r>
      <w:r>
        <w:rPr>
          <w:rFonts w:ascii="Times New Roman" w:hAnsi="Times New Roman"/>
        </w:rPr>
        <w:t>4</w:t>
      </w:r>
    </w:p>
    <w:p w14:paraId="4F5068C5" w14:textId="77777777" w:rsidR="00797165" w:rsidRPr="0042501D" w:rsidRDefault="00797165" w:rsidP="00797165">
      <w:pPr>
        <w:spacing w:after="0" w:line="240" w:lineRule="auto"/>
        <w:jc w:val="right"/>
        <w:rPr>
          <w:rFonts w:ascii="Times New Roman" w:hAnsi="Times New Roman"/>
        </w:rPr>
      </w:pPr>
      <w:r w:rsidRPr="0042501D">
        <w:rPr>
          <w:rFonts w:ascii="Times New Roman" w:hAnsi="Times New Roman"/>
        </w:rPr>
        <w:t xml:space="preserve">                                                                                                                                                 Утвержден </w:t>
      </w:r>
    </w:p>
    <w:p w14:paraId="5AD03CE9" w14:textId="77777777" w:rsidR="00797165" w:rsidRPr="0042501D" w:rsidRDefault="00797165" w:rsidP="00797165">
      <w:pPr>
        <w:spacing w:after="0" w:line="240" w:lineRule="auto"/>
        <w:jc w:val="right"/>
        <w:rPr>
          <w:rFonts w:ascii="Times New Roman" w:hAnsi="Times New Roman"/>
        </w:rPr>
      </w:pPr>
      <w:r w:rsidRPr="0042501D">
        <w:rPr>
          <w:rFonts w:ascii="Times New Roman" w:hAnsi="Times New Roman"/>
        </w:rPr>
        <w:t xml:space="preserve">                                                                                                  постановлением главы администрации</w:t>
      </w:r>
    </w:p>
    <w:p w14:paraId="01BD8D57" w14:textId="77777777" w:rsidR="00797165" w:rsidRPr="0042501D" w:rsidRDefault="00797165" w:rsidP="00797165">
      <w:pPr>
        <w:spacing w:after="0" w:line="240" w:lineRule="auto"/>
        <w:jc w:val="right"/>
        <w:rPr>
          <w:rFonts w:ascii="Times New Roman" w:hAnsi="Times New Roman"/>
        </w:rPr>
      </w:pPr>
      <w:r w:rsidRPr="0042501D">
        <w:rPr>
          <w:rFonts w:ascii="Times New Roman" w:hAnsi="Times New Roman"/>
        </w:rPr>
        <w:t xml:space="preserve">                                                                                                  сельского поселения Шалушка </w:t>
      </w:r>
    </w:p>
    <w:p w14:paraId="5FE3FC26" w14:textId="77777777" w:rsidR="00797165" w:rsidRPr="0042501D" w:rsidRDefault="00797165" w:rsidP="00797165">
      <w:pPr>
        <w:spacing w:after="0" w:line="240" w:lineRule="auto"/>
        <w:jc w:val="right"/>
        <w:rPr>
          <w:rFonts w:ascii="Times New Roman" w:hAnsi="Times New Roman"/>
        </w:rPr>
      </w:pPr>
      <w:r w:rsidRPr="0042501D">
        <w:rPr>
          <w:rFonts w:ascii="Times New Roman" w:hAnsi="Times New Roman"/>
        </w:rPr>
        <w:t xml:space="preserve">                                                                                                  Чегемского муниципального района</w:t>
      </w:r>
    </w:p>
    <w:p w14:paraId="484D2AD4" w14:textId="5881D373" w:rsidR="00797165" w:rsidRPr="0042501D" w:rsidRDefault="00797165" w:rsidP="00797165">
      <w:pPr>
        <w:spacing w:after="0" w:line="240" w:lineRule="auto"/>
        <w:jc w:val="right"/>
        <w:rPr>
          <w:rFonts w:ascii="Times New Roman" w:hAnsi="Times New Roman"/>
        </w:rPr>
      </w:pPr>
      <w:r w:rsidRPr="0042501D">
        <w:rPr>
          <w:rFonts w:ascii="Times New Roman" w:hAnsi="Times New Roman"/>
        </w:rPr>
        <w:t xml:space="preserve">                                                                                                  от </w:t>
      </w:r>
      <w:r>
        <w:rPr>
          <w:rFonts w:ascii="Times New Roman" w:hAnsi="Times New Roman"/>
        </w:rPr>
        <w:t>09.08.</w:t>
      </w:r>
      <w:r w:rsidRPr="0042501D">
        <w:rPr>
          <w:rFonts w:ascii="Times New Roman" w:hAnsi="Times New Roman"/>
        </w:rPr>
        <w:t>2024 г.</w:t>
      </w:r>
      <w:r>
        <w:rPr>
          <w:rFonts w:ascii="Times New Roman" w:hAnsi="Times New Roman"/>
        </w:rPr>
        <w:t xml:space="preserve"> № </w:t>
      </w:r>
      <w:r w:rsidRPr="00797165">
        <w:rPr>
          <w:rFonts w:ascii="Times New Roman" w:hAnsi="Times New Roman"/>
          <w:u w:val="single"/>
        </w:rPr>
        <w:t>216</w:t>
      </w:r>
    </w:p>
    <w:p w14:paraId="5370DC82"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2BC84ABC"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bookmarkStart w:id="17" w:name="P413"/>
      <w:bookmarkEnd w:id="17"/>
      <w:r w:rsidRPr="0042501D">
        <w:rPr>
          <w:rFonts w:ascii="Times New Roman" w:eastAsia="Times New Roman" w:hAnsi="Times New Roman"/>
          <w:sz w:val="28"/>
          <w:szCs w:val="28"/>
          <w:lang w:eastAsia="ru-RU"/>
        </w:rPr>
        <w:t xml:space="preserve">                Оценочная ведомость по проекту (программе)</w:t>
      </w:r>
    </w:p>
    <w:p w14:paraId="3DE7CA2A"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__________________________________</w:t>
      </w:r>
    </w:p>
    <w:p w14:paraId="00438C1F"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(наименование проекта (программы))</w:t>
      </w:r>
    </w:p>
    <w:p w14:paraId="3A633317"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0AABCB2F"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Заседание    комиссии   по   отбору   проектов</w:t>
      </w:r>
      <w:proofErr w:type="gramStart"/>
      <w:r w:rsidRPr="0042501D">
        <w:rPr>
          <w:rFonts w:ascii="Times New Roman" w:eastAsia="Times New Roman" w:hAnsi="Times New Roman"/>
          <w:sz w:val="28"/>
          <w:szCs w:val="28"/>
          <w:lang w:eastAsia="ru-RU"/>
        </w:rPr>
        <w:t xml:space="preserve">   (</w:t>
      </w:r>
      <w:proofErr w:type="gramEnd"/>
      <w:r w:rsidRPr="0042501D">
        <w:rPr>
          <w:rFonts w:ascii="Times New Roman" w:eastAsia="Times New Roman" w:hAnsi="Times New Roman"/>
          <w:sz w:val="28"/>
          <w:szCs w:val="28"/>
          <w:lang w:eastAsia="ru-RU"/>
        </w:rPr>
        <w:t>программ)   социально</w:t>
      </w:r>
    </w:p>
    <w:p w14:paraId="7B9E730F"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ориентированных некоммерческих организаций от ____________ N _______</w:t>
      </w:r>
    </w:p>
    <w:p w14:paraId="08B0EE01"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217"/>
        <w:gridCol w:w="1077"/>
      </w:tblGrid>
      <w:tr w:rsidR="00797165" w:rsidRPr="0042501D" w14:paraId="44CBC60B" w14:textId="77777777" w:rsidTr="000A108E">
        <w:tc>
          <w:tcPr>
            <w:tcW w:w="567" w:type="dxa"/>
          </w:tcPr>
          <w:p w14:paraId="06A7510B" w14:textId="77777777" w:rsidR="00797165" w:rsidRPr="0042501D" w:rsidRDefault="00797165" w:rsidP="000A108E">
            <w:pPr>
              <w:widowControl w:val="0"/>
              <w:autoSpaceDE w:val="0"/>
              <w:autoSpaceDN w:val="0"/>
              <w:spacing w:after="0" w:line="240" w:lineRule="auto"/>
              <w:jc w:val="center"/>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N п/п</w:t>
            </w:r>
          </w:p>
        </w:tc>
        <w:tc>
          <w:tcPr>
            <w:tcW w:w="8217" w:type="dxa"/>
          </w:tcPr>
          <w:p w14:paraId="5BDCBAB5" w14:textId="77777777" w:rsidR="00797165" w:rsidRPr="0042501D" w:rsidRDefault="00797165" w:rsidP="000A108E">
            <w:pPr>
              <w:widowControl w:val="0"/>
              <w:autoSpaceDE w:val="0"/>
              <w:autoSpaceDN w:val="0"/>
              <w:spacing w:after="0" w:line="240" w:lineRule="auto"/>
              <w:jc w:val="center"/>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Наименование показателей оценки</w:t>
            </w:r>
          </w:p>
        </w:tc>
        <w:tc>
          <w:tcPr>
            <w:tcW w:w="1077" w:type="dxa"/>
          </w:tcPr>
          <w:p w14:paraId="3DF395EF" w14:textId="77777777" w:rsidR="00797165" w:rsidRPr="0042501D" w:rsidRDefault="00797165" w:rsidP="000A108E">
            <w:pPr>
              <w:widowControl w:val="0"/>
              <w:autoSpaceDE w:val="0"/>
              <w:autoSpaceDN w:val="0"/>
              <w:spacing w:after="0" w:line="240" w:lineRule="auto"/>
              <w:jc w:val="center"/>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Оценка в баллах</w:t>
            </w:r>
          </w:p>
        </w:tc>
      </w:tr>
      <w:tr w:rsidR="00797165" w:rsidRPr="0042501D" w14:paraId="12C7E1D1" w14:textId="77777777" w:rsidTr="000A108E">
        <w:tc>
          <w:tcPr>
            <w:tcW w:w="567" w:type="dxa"/>
          </w:tcPr>
          <w:p w14:paraId="58797421" w14:textId="77777777" w:rsidR="00797165" w:rsidRPr="0042501D" w:rsidRDefault="00797165" w:rsidP="000A108E">
            <w:pPr>
              <w:widowControl w:val="0"/>
              <w:autoSpaceDE w:val="0"/>
              <w:autoSpaceDN w:val="0"/>
              <w:spacing w:after="0" w:line="240" w:lineRule="auto"/>
              <w:jc w:val="center"/>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1</w:t>
            </w:r>
          </w:p>
        </w:tc>
        <w:tc>
          <w:tcPr>
            <w:tcW w:w="8217" w:type="dxa"/>
          </w:tcPr>
          <w:p w14:paraId="4668F18D"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Соответствие приоритетным направлениям поддержки (оценивается соответствие целей, мероприятий проекта (программы) выделенным приоритетным направлениям для предоставления поддержки, наличие и реалистичность значений показателей результативности реализации проекта (программы))</w:t>
            </w:r>
          </w:p>
        </w:tc>
        <w:tc>
          <w:tcPr>
            <w:tcW w:w="1077" w:type="dxa"/>
          </w:tcPr>
          <w:p w14:paraId="430786B7"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66EFF780" w14:textId="77777777" w:rsidTr="000A108E">
        <w:tc>
          <w:tcPr>
            <w:tcW w:w="567" w:type="dxa"/>
          </w:tcPr>
          <w:p w14:paraId="192EBF68" w14:textId="77777777" w:rsidR="00797165" w:rsidRPr="0042501D" w:rsidRDefault="00797165" w:rsidP="000A108E">
            <w:pPr>
              <w:widowControl w:val="0"/>
              <w:autoSpaceDE w:val="0"/>
              <w:autoSpaceDN w:val="0"/>
              <w:spacing w:after="0" w:line="240" w:lineRule="auto"/>
              <w:jc w:val="center"/>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2</w:t>
            </w:r>
          </w:p>
        </w:tc>
        <w:tc>
          <w:tcPr>
            <w:tcW w:w="8217" w:type="dxa"/>
          </w:tcPr>
          <w:p w14:paraId="3171C044"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Актуальность (оценивается вероятность и скорость наступления отрицательных последствий в случае отказа от реализации мероприятий проекта (программы),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tc>
        <w:tc>
          <w:tcPr>
            <w:tcW w:w="1077" w:type="dxa"/>
          </w:tcPr>
          <w:p w14:paraId="73E9AF1E"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50D0E401" w14:textId="77777777" w:rsidTr="000A108E">
        <w:tc>
          <w:tcPr>
            <w:tcW w:w="567" w:type="dxa"/>
          </w:tcPr>
          <w:p w14:paraId="1EF6CF08" w14:textId="77777777" w:rsidR="00797165" w:rsidRPr="0042501D" w:rsidRDefault="00797165" w:rsidP="000A108E">
            <w:pPr>
              <w:widowControl w:val="0"/>
              <w:autoSpaceDE w:val="0"/>
              <w:autoSpaceDN w:val="0"/>
              <w:spacing w:after="0" w:line="240" w:lineRule="auto"/>
              <w:jc w:val="center"/>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3</w:t>
            </w:r>
          </w:p>
        </w:tc>
        <w:tc>
          <w:tcPr>
            <w:tcW w:w="8217" w:type="dxa"/>
          </w:tcPr>
          <w:p w14:paraId="7D711E19"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Социальная эффективность (улучшение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1077" w:type="dxa"/>
          </w:tcPr>
          <w:p w14:paraId="779CAE1F"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6C70941E" w14:textId="77777777" w:rsidTr="000A108E">
        <w:tc>
          <w:tcPr>
            <w:tcW w:w="567" w:type="dxa"/>
          </w:tcPr>
          <w:p w14:paraId="78C7E73B" w14:textId="77777777" w:rsidR="00797165" w:rsidRPr="0042501D" w:rsidRDefault="00797165" w:rsidP="000A108E">
            <w:pPr>
              <w:widowControl w:val="0"/>
              <w:autoSpaceDE w:val="0"/>
              <w:autoSpaceDN w:val="0"/>
              <w:spacing w:after="0" w:line="240" w:lineRule="auto"/>
              <w:jc w:val="center"/>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4</w:t>
            </w:r>
          </w:p>
        </w:tc>
        <w:tc>
          <w:tcPr>
            <w:tcW w:w="8217" w:type="dxa"/>
          </w:tcPr>
          <w:p w14:paraId="27FEBFB7"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(программы), наличие необходимых ресурсов, достаточность финансовых средств для реализации мероприятий и достижения целей проекта (программы), а также наличие опыта выполнения в прошлом мероприятий, аналогичных по содержанию и объему заявляемым в проекте (программе), предоставление информации об организации в сети Интернет)</w:t>
            </w:r>
          </w:p>
        </w:tc>
        <w:tc>
          <w:tcPr>
            <w:tcW w:w="1077" w:type="dxa"/>
          </w:tcPr>
          <w:p w14:paraId="730D9DED"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493D3E70" w14:textId="77777777" w:rsidTr="000A108E">
        <w:tc>
          <w:tcPr>
            <w:tcW w:w="567" w:type="dxa"/>
          </w:tcPr>
          <w:p w14:paraId="35EF2907" w14:textId="77777777" w:rsidR="00797165" w:rsidRPr="0042501D" w:rsidRDefault="00797165" w:rsidP="000A108E">
            <w:pPr>
              <w:widowControl w:val="0"/>
              <w:autoSpaceDE w:val="0"/>
              <w:autoSpaceDN w:val="0"/>
              <w:spacing w:after="0" w:line="240" w:lineRule="auto"/>
              <w:jc w:val="center"/>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5</w:t>
            </w:r>
          </w:p>
        </w:tc>
        <w:tc>
          <w:tcPr>
            <w:tcW w:w="8217" w:type="dxa"/>
          </w:tcPr>
          <w:p w14:paraId="3305BB33"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Обоснованность (соответствие запрашиваемых средств на поддержку целям и мероприятиям проекта (программы), наличие </w:t>
            </w:r>
            <w:r w:rsidRPr="0042501D">
              <w:rPr>
                <w:rFonts w:ascii="Times New Roman" w:eastAsia="Times New Roman" w:hAnsi="Times New Roman"/>
                <w:sz w:val="28"/>
                <w:szCs w:val="28"/>
                <w:lang w:eastAsia="ru-RU"/>
              </w:rPr>
              <w:lastRenderedPageBreak/>
              <w:t>необходимых обоснований, расчетов, логики и взаимоувязки предлагаемых мероприятий)</w:t>
            </w:r>
          </w:p>
        </w:tc>
        <w:tc>
          <w:tcPr>
            <w:tcW w:w="1077" w:type="dxa"/>
          </w:tcPr>
          <w:p w14:paraId="7DEB5C34"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4857B3A8" w14:textId="77777777" w:rsidTr="000A108E">
        <w:tc>
          <w:tcPr>
            <w:tcW w:w="567" w:type="dxa"/>
          </w:tcPr>
          <w:p w14:paraId="4D9118CB" w14:textId="77777777" w:rsidR="00797165" w:rsidRPr="0042501D" w:rsidRDefault="00797165" w:rsidP="000A108E">
            <w:pPr>
              <w:widowControl w:val="0"/>
              <w:autoSpaceDE w:val="0"/>
              <w:autoSpaceDN w:val="0"/>
              <w:spacing w:after="0" w:line="240" w:lineRule="auto"/>
              <w:jc w:val="center"/>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6</w:t>
            </w:r>
          </w:p>
        </w:tc>
        <w:tc>
          <w:tcPr>
            <w:tcW w:w="8217" w:type="dxa"/>
          </w:tcPr>
          <w:p w14:paraId="5270EFDF"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(программы) добровольцев, объем предполагаемых поступлений на реализацию проекта (программы) из внебюджетных источников, включая денежные средства, иное имущество, возможности увеличения экономической активности целевых групп населения в результате реализации мероприятий)</w:t>
            </w:r>
          </w:p>
        </w:tc>
        <w:tc>
          <w:tcPr>
            <w:tcW w:w="1077" w:type="dxa"/>
          </w:tcPr>
          <w:p w14:paraId="51AF2CD4"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bl>
    <w:p w14:paraId="67940A6C"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3560BBA2"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Член комиссии   _________ _____________________</w:t>
      </w:r>
    </w:p>
    <w:p w14:paraId="5B0B0CFE"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(подпись) (расшифровка подписи)</w:t>
      </w:r>
    </w:p>
    <w:p w14:paraId="51FE4FA1"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2441A7C9"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05CE8AC3"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5FAE0BEB"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Примечания.</w:t>
      </w:r>
    </w:p>
    <w:p w14:paraId="330C0F3D"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w:t>
      </w:r>
      <w:proofErr w:type="gramStart"/>
      <w:r w:rsidRPr="0042501D">
        <w:rPr>
          <w:rFonts w:ascii="Times New Roman" w:eastAsia="Times New Roman" w:hAnsi="Times New Roman"/>
          <w:sz w:val="28"/>
          <w:szCs w:val="28"/>
          <w:lang w:eastAsia="ru-RU"/>
        </w:rPr>
        <w:t>Для  оценки</w:t>
      </w:r>
      <w:proofErr w:type="gramEnd"/>
      <w:r w:rsidRPr="0042501D">
        <w:rPr>
          <w:rFonts w:ascii="Times New Roman" w:eastAsia="Times New Roman" w:hAnsi="Times New Roman"/>
          <w:sz w:val="28"/>
          <w:szCs w:val="28"/>
          <w:lang w:eastAsia="ru-RU"/>
        </w:rPr>
        <w:t xml:space="preserve">  проекта  (программы)  по  каждому  показателю  применяется</w:t>
      </w:r>
    </w:p>
    <w:p w14:paraId="70B15AF8"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6-балльная шкала, где учитываются:</w:t>
      </w:r>
    </w:p>
    <w:p w14:paraId="5EFBC4B1"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0 - проект (программа) полностью не соответствует данному показателю;</w:t>
      </w:r>
    </w:p>
    <w:p w14:paraId="7BB5AA04"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1   -   проект</w:t>
      </w:r>
      <w:proofErr w:type="gramStart"/>
      <w:r w:rsidRPr="0042501D">
        <w:rPr>
          <w:rFonts w:ascii="Times New Roman" w:eastAsia="Times New Roman" w:hAnsi="Times New Roman"/>
          <w:sz w:val="28"/>
          <w:szCs w:val="28"/>
          <w:lang w:eastAsia="ru-RU"/>
        </w:rPr>
        <w:t xml:space="preserve">   (</w:t>
      </w:r>
      <w:proofErr w:type="gramEnd"/>
      <w:r w:rsidRPr="0042501D">
        <w:rPr>
          <w:rFonts w:ascii="Times New Roman" w:eastAsia="Times New Roman" w:hAnsi="Times New Roman"/>
          <w:sz w:val="28"/>
          <w:szCs w:val="28"/>
          <w:lang w:eastAsia="ru-RU"/>
        </w:rPr>
        <w:t>программа)  в  малой  степени  соответствует  данному</w:t>
      </w:r>
    </w:p>
    <w:p w14:paraId="034854FE"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показателю;</w:t>
      </w:r>
    </w:p>
    <w:p w14:paraId="08F1395E"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w:t>
      </w:r>
      <w:proofErr w:type="gramStart"/>
      <w:r w:rsidRPr="0042501D">
        <w:rPr>
          <w:rFonts w:ascii="Times New Roman" w:eastAsia="Times New Roman" w:hAnsi="Times New Roman"/>
          <w:sz w:val="28"/>
          <w:szCs w:val="28"/>
          <w:lang w:eastAsia="ru-RU"/>
        </w:rPr>
        <w:t>2  -</w:t>
      </w:r>
      <w:proofErr w:type="gramEnd"/>
      <w:r w:rsidRPr="0042501D">
        <w:rPr>
          <w:rFonts w:ascii="Times New Roman" w:eastAsia="Times New Roman" w:hAnsi="Times New Roman"/>
          <w:sz w:val="28"/>
          <w:szCs w:val="28"/>
          <w:lang w:eastAsia="ru-RU"/>
        </w:rPr>
        <w:t xml:space="preserve">  проект  (программа)  в незначительной части соответствует данному</w:t>
      </w:r>
    </w:p>
    <w:p w14:paraId="29327B42"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показателю;</w:t>
      </w:r>
    </w:p>
    <w:p w14:paraId="10AF4E9D"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3   </w:t>
      </w:r>
      <w:proofErr w:type="gramStart"/>
      <w:r w:rsidRPr="0042501D">
        <w:rPr>
          <w:rFonts w:ascii="Times New Roman" w:eastAsia="Times New Roman" w:hAnsi="Times New Roman"/>
          <w:sz w:val="28"/>
          <w:szCs w:val="28"/>
          <w:lang w:eastAsia="ru-RU"/>
        </w:rPr>
        <w:t>-  проект</w:t>
      </w:r>
      <w:proofErr w:type="gramEnd"/>
      <w:r w:rsidRPr="0042501D">
        <w:rPr>
          <w:rFonts w:ascii="Times New Roman" w:eastAsia="Times New Roman" w:hAnsi="Times New Roman"/>
          <w:sz w:val="28"/>
          <w:szCs w:val="28"/>
          <w:lang w:eastAsia="ru-RU"/>
        </w:rPr>
        <w:t xml:space="preserve">  (программа)  в  средней  степени  соответствует  данному</w:t>
      </w:r>
    </w:p>
    <w:p w14:paraId="306797BE"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показателю;</w:t>
      </w:r>
    </w:p>
    <w:p w14:paraId="113526C9"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w:t>
      </w:r>
      <w:proofErr w:type="gramStart"/>
      <w:r w:rsidRPr="0042501D">
        <w:rPr>
          <w:rFonts w:ascii="Times New Roman" w:eastAsia="Times New Roman" w:hAnsi="Times New Roman"/>
          <w:sz w:val="28"/>
          <w:szCs w:val="28"/>
          <w:lang w:eastAsia="ru-RU"/>
        </w:rPr>
        <w:t>4  -</w:t>
      </w:r>
      <w:proofErr w:type="gramEnd"/>
      <w:r w:rsidRPr="0042501D">
        <w:rPr>
          <w:rFonts w:ascii="Times New Roman" w:eastAsia="Times New Roman" w:hAnsi="Times New Roman"/>
          <w:sz w:val="28"/>
          <w:szCs w:val="28"/>
          <w:lang w:eastAsia="ru-RU"/>
        </w:rPr>
        <w:t xml:space="preserve">  проект  (программа)  в значительной степени соответствует данному</w:t>
      </w:r>
    </w:p>
    <w:p w14:paraId="3F1DA52E"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показателю;</w:t>
      </w:r>
    </w:p>
    <w:p w14:paraId="6F56A1B9"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5 - проект (программа) полностью соответствует данному показателю.</w:t>
      </w:r>
    </w:p>
    <w:p w14:paraId="69872DCA"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01F49AB1"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1FDF38E4"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51964C56"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0DFB50FE"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7D5EDA44"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3AE8532C"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7DCB8B2F"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04A77FDE"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28E10971"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5C340AD1"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538FDACD"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50C9D35F"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69BEC8BD"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5727E3B5"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305789EC" w14:textId="342A19ED" w:rsidR="00797165" w:rsidRPr="0042501D" w:rsidRDefault="00797165" w:rsidP="00797165">
      <w:pPr>
        <w:spacing w:after="0" w:line="240" w:lineRule="auto"/>
        <w:jc w:val="right"/>
        <w:rPr>
          <w:rFonts w:ascii="Times New Roman" w:hAnsi="Times New Roman"/>
        </w:rPr>
      </w:pPr>
      <w:bookmarkStart w:id="18" w:name="P468"/>
      <w:bookmarkEnd w:id="18"/>
      <w:r>
        <w:rPr>
          <w:rFonts w:ascii="Times New Roman" w:hAnsi="Times New Roman"/>
        </w:rPr>
        <w:lastRenderedPageBreak/>
        <w:t xml:space="preserve">     </w:t>
      </w:r>
      <w:r w:rsidRPr="0042501D">
        <w:rPr>
          <w:rFonts w:ascii="Times New Roman" w:hAnsi="Times New Roman"/>
        </w:rPr>
        <w:t xml:space="preserve">                                                           </w:t>
      </w:r>
      <w:r>
        <w:rPr>
          <w:rFonts w:ascii="Times New Roman" w:hAnsi="Times New Roman"/>
        </w:rPr>
        <w:t xml:space="preserve">                                          </w:t>
      </w:r>
      <w:r w:rsidRPr="0042501D">
        <w:rPr>
          <w:rFonts w:ascii="Times New Roman" w:hAnsi="Times New Roman"/>
        </w:rPr>
        <w:t xml:space="preserve">                          Приложение </w:t>
      </w:r>
      <w:r>
        <w:rPr>
          <w:rFonts w:ascii="Times New Roman" w:hAnsi="Times New Roman"/>
        </w:rPr>
        <w:t>5</w:t>
      </w:r>
    </w:p>
    <w:p w14:paraId="2952DD2E" w14:textId="77777777" w:rsidR="00797165" w:rsidRPr="0042501D" w:rsidRDefault="00797165" w:rsidP="00797165">
      <w:pPr>
        <w:spacing w:after="0" w:line="240" w:lineRule="auto"/>
        <w:jc w:val="right"/>
        <w:rPr>
          <w:rFonts w:ascii="Times New Roman" w:hAnsi="Times New Roman"/>
        </w:rPr>
      </w:pPr>
      <w:r w:rsidRPr="0042501D">
        <w:rPr>
          <w:rFonts w:ascii="Times New Roman" w:hAnsi="Times New Roman"/>
        </w:rPr>
        <w:t xml:space="preserve">                                                                                                                                                 Утвержден </w:t>
      </w:r>
    </w:p>
    <w:p w14:paraId="6AFBFB42" w14:textId="77777777" w:rsidR="00797165" w:rsidRPr="0042501D" w:rsidRDefault="00797165" w:rsidP="00797165">
      <w:pPr>
        <w:spacing w:after="0" w:line="240" w:lineRule="auto"/>
        <w:jc w:val="right"/>
        <w:rPr>
          <w:rFonts w:ascii="Times New Roman" w:hAnsi="Times New Roman"/>
        </w:rPr>
      </w:pPr>
      <w:r w:rsidRPr="0042501D">
        <w:rPr>
          <w:rFonts w:ascii="Times New Roman" w:hAnsi="Times New Roman"/>
        </w:rPr>
        <w:t xml:space="preserve">                                                                                                  постановлением главы администрации</w:t>
      </w:r>
    </w:p>
    <w:p w14:paraId="5FE3131A" w14:textId="77777777" w:rsidR="00797165" w:rsidRPr="0042501D" w:rsidRDefault="00797165" w:rsidP="00797165">
      <w:pPr>
        <w:spacing w:after="0" w:line="240" w:lineRule="auto"/>
        <w:jc w:val="right"/>
        <w:rPr>
          <w:rFonts w:ascii="Times New Roman" w:hAnsi="Times New Roman"/>
        </w:rPr>
      </w:pPr>
      <w:r w:rsidRPr="0042501D">
        <w:rPr>
          <w:rFonts w:ascii="Times New Roman" w:hAnsi="Times New Roman"/>
        </w:rPr>
        <w:t xml:space="preserve">                                                                                                  сельского поселения Шалушка </w:t>
      </w:r>
    </w:p>
    <w:p w14:paraId="2560BDAA" w14:textId="77777777" w:rsidR="00797165" w:rsidRPr="0042501D" w:rsidRDefault="00797165" w:rsidP="00797165">
      <w:pPr>
        <w:spacing w:after="0" w:line="240" w:lineRule="auto"/>
        <w:jc w:val="right"/>
        <w:rPr>
          <w:rFonts w:ascii="Times New Roman" w:hAnsi="Times New Roman"/>
        </w:rPr>
      </w:pPr>
      <w:r w:rsidRPr="0042501D">
        <w:rPr>
          <w:rFonts w:ascii="Times New Roman" w:hAnsi="Times New Roman"/>
        </w:rPr>
        <w:t xml:space="preserve">                                                                                                  Чегемского муниципального района</w:t>
      </w:r>
    </w:p>
    <w:p w14:paraId="0B58E7D8" w14:textId="1662EBBA" w:rsidR="00797165" w:rsidRPr="0042501D" w:rsidRDefault="00797165" w:rsidP="00797165">
      <w:pPr>
        <w:spacing w:after="0" w:line="240" w:lineRule="auto"/>
        <w:jc w:val="right"/>
        <w:rPr>
          <w:rFonts w:ascii="Times New Roman" w:hAnsi="Times New Roman"/>
        </w:rPr>
      </w:pPr>
      <w:r w:rsidRPr="0042501D">
        <w:rPr>
          <w:rFonts w:ascii="Times New Roman" w:hAnsi="Times New Roman"/>
        </w:rPr>
        <w:t xml:space="preserve">                                                                                                  от </w:t>
      </w:r>
      <w:r>
        <w:rPr>
          <w:rFonts w:ascii="Times New Roman" w:hAnsi="Times New Roman"/>
        </w:rPr>
        <w:t>09.08.</w:t>
      </w:r>
      <w:r w:rsidRPr="0042501D">
        <w:rPr>
          <w:rFonts w:ascii="Times New Roman" w:hAnsi="Times New Roman"/>
        </w:rPr>
        <w:t>2024 г.</w:t>
      </w:r>
      <w:r>
        <w:rPr>
          <w:rFonts w:ascii="Times New Roman" w:hAnsi="Times New Roman"/>
        </w:rPr>
        <w:t xml:space="preserve"> № </w:t>
      </w:r>
      <w:r w:rsidRPr="00797165">
        <w:rPr>
          <w:rFonts w:ascii="Times New Roman" w:hAnsi="Times New Roman"/>
          <w:u w:val="single"/>
        </w:rPr>
        <w:t>216</w:t>
      </w:r>
    </w:p>
    <w:p w14:paraId="6CC30F13"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Итоговая ведомость по проекту (программе)</w:t>
      </w:r>
    </w:p>
    <w:p w14:paraId="1226424B"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__________________________________</w:t>
      </w:r>
    </w:p>
    <w:p w14:paraId="60C9EA6C"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(наименование проекта (программы))</w:t>
      </w:r>
    </w:p>
    <w:p w14:paraId="3D330D66"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6A95C590"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Заседание    комиссии   по   отбору   проектов</w:t>
      </w:r>
      <w:proofErr w:type="gramStart"/>
      <w:r w:rsidRPr="0042501D">
        <w:rPr>
          <w:rFonts w:ascii="Times New Roman" w:eastAsia="Times New Roman" w:hAnsi="Times New Roman"/>
          <w:sz w:val="28"/>
          <w:szCs w:val="28"/>
          <w:lang w:eastAsia="ru-RU"/>
        </w:rPr>
        <w:t xml:space="preserve">   (</w:t>
      </w:r>
      <w:proofErr w:type="gramEnd"/>
      <w:r w:rsidRPr="0042501D">
        <w:rPr>
          <w:rFonts w:ascii="Times New Roman" w:eastAsia="Times New Roman" w:hAnsi="Times New Roman"/>
          <w:sz w:val="28"/>
          <w:szCs w:val="28"/>
          <w:lang w:eastAsia="ru-RU"/>
        </w:rPr>
        <w:t>программ)   социально</w:t>
      </w:r>
    </w:p>
    <w:p w14:paraId="0EC91868"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ориентированных некоммерческих организаций от ___________ N ________</w:t>
      </w:r>
    </w:p>
    <w:p w14:paraId="53BA0142"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524"/>
        <w:gridCol w:w="425"/>
        <w:gridCol w:w="425"/>
        <w:gridCol w:w="428"/>
        <w:gridCol w:w="567"/>
        <w:gridCol w:w="1534"/>
        <w:gridCol w:w="23"/>
      </w:tblGrid>
      <w:tr w:rsidR="00797165" w:rsidRPr="0042501D" w14:paraId="1657972F" w14:textId="77777777" w:rsidTr="000A108E">
        <w:tc>
          <w:tcPr>
            <w:tcW w:w="567" w:type="dxa"/>
          </w:tcPr>
          <w:p w14:paraId="21CF12A7" w14:textId="77777777" w:rsidR="00797165" w:rsidRPr="0042501D" w:rsidRDefault="00797165" w:rsidP="000A108E">
            <w:pPr>
              <w:widowControl w:val="0"/>
              <w:autoSpaceDE w:val="0"/>
              <w:autoSpaceDN w:val="0"/>
              <w:spacing w:after="0" w:line="240" w:lineRule="auto"/>
              <w:jc w:val="center"/>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N п/п</w:t>
            </w:r>
          </w:p>
        </w:tc>
        <w:tc>
          <w:tcPr>
            <w:tcW w:w="5524" w:type="dxa"/>
          </w:tcPr>
          <w:p w14:paraId="200B43B2" w14:textId="77777777" w:rsidR="00797165" w:rsidRPr="0042501D" w:rsidRDefault="00797165" w:rsidP="000A108E">
            <w:pPr>
              <w:widowControl w:val="0"/>
              <w:autoSpaceDE w:val="0"/>
              <w:autoSpaceDN w:val="0"/>
              <w:spacing w:after="0" w:line="240" w:lineRule="auto"/>
              <w:jc w:val="center"/>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Наименование показателей оценки</w:t>
            </w:r>
          </w:p>
        </w:tc>
        <w:tc>
          <w:tcPr>
            <w:tcW w:w="1845" w:type="dxa"/>
            <w:gridSpan w:val="4"/>
          </w:tcPr>
          <w:p w14:paraId="6B30D1E3" w14:textId="77777777" w:rsidR="00797165" w:rsidRPr="0042501D" w:rsidRDefault="00797165" w:rsidP="000A108E">
            <w:pPr>
              <w:widowControl w:val="0"/>
              <w:autoSpaceDE w:val="0"/>
              <w:autoSpaceDN w:val="0"/>
              <w:spacing w:after="0" w:line="240" w:lineRule="auto"/>
              <w:jc w:val="center"/>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Оценки членов комиссии в баллах</w:t>
            </w:r>
          </w:p>
        </w:tc>
        <w:tc>
          <w:tcPr>
            <w:tcW w:w="1557" w:type="dxa"/>
            <w:gridSpan w:val="2"/>
          </w:tcPr>
          <w:p w14:paraId="4AF0E395" w14:textId="77777777" w:rsidR="00797165" w:rsidRPr="0042501D" w:rsidRDefault="00797165" w:rsidP="000A108E">
            <w:pPr>
              <w:widowControl w:val="0"/>
              <w:autoSpaceDE w:val="0"/>
              <w:autoSpaceDN w:val="0"/>
              <w:spacing w:after="0" w:line="240" w:lineRule="auto"/>
              <w:jc w:val="center"/>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Средний балл по критерию (до десятых долей)</w:t>
            </w:r>
          </w:p>
        </w:tc>
      </w:tr>
      <w:tr w:rsidR="00797165" w:rsidRPr="0042501D" w14:paraId="511FA99C" w14:textId="77777777" w:rsidTr="000A108E">
        <w:trPr>
          <w:gridAfter w:val="1"/>
          <w:wAfter w:w="23" w:type="dxa"/>
        </w:trPr>
        <w:tc>
          <w:tcPr>
            <w:tcW w:w="567" w:type="dxa"/>
          </w:tcPr>
          <w:p w14:paraId="394FA790" w14:textId="77777777" w:rsidR="00797165" w:rsidRPr="0042501D" w:rsidRDefault="00797165" w:rsidP="000A108E">
            <w:pPr>
              <w:widowControl w:val="0"/>
              <w:autoSpaceDE w:val="0"/>
              <w:autoSpaceDN w:val="0"/>
              <w:spacing w:after="0" w:line="240" w:lineRule="auto"/>
              <w:jc w:val="center"/>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1</w:t>
            </w:r>
          </w:p>
        </w:tc>
        <w:tc>
          <w:tcPr>
            <w:tcW w:w="5524" w:type="dxa"/>
          </w:tcPr>
          <w:p w14:paraId="3FDC0FB6"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Соответствие приоритетным направлениям поддержки (оценивается соответствие целей, мероприятий программы (проекта) выделенным приоритетным направлениям для предоставления поддержки, наличие и реалистичность значений показателей результативности реализации проекта (программы))</w:t>
            </w:r>
          </w:p>
        </w:tc>
        <w:tc>
          <w:tcPr>
            <w:tcW w:w="425" w:type="dxa"/>
          </w:tcPr>
          <w:p w14:paraId="78538F22"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425" w:type="dxa"/>
          </w:tcPr>
          <w:p w14:paraId="38A6F946"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428" w:type="dxa"/>
          </w:tcPr>
          <w:p w14:paraId="78B5B7E3"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567" w:type="dxa"/>
          </w:tcPr>
          <w:p w14:paraId="6E5C67EA"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1534" w:type="dxa"/>
          </w:tcPr>
          <w:p w14:paraId="6A0B5DF0"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4DCD20A5" w14:textId="77777777" w:rsidTr="000A108E">
        <w:trPr>
          <w:gridAfter w:val="1"/>
          <w:wAfter w:w="23" w:type="dxa"/>
        </w:trPr>
        <w:tc>
          <w:tcPr>
            <w:tcW w:w="567" w:type="dxa"/>
          </w:tcPr>
          <w:p w14:paraId="46BAB551" w14:textId="77777777" w:rsidR="00797165" w:rsidRPr="0042501D" w:rsidRDefault="00797165" w:rsidP="000A108E">
            <w:pPr>
              <w:widowControl w:val="0"/>
              <w:autoSpaceDE w:val="0"/>
              <w:autoSpaceDN w:val="0"/>
              <w:spacing w:after="0" w:line="240" w:lineRule="auto"/>
              <w:jc w:val="center"/>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2</w:t>
            </w:r>
          </w:p>
        </w:tc>
        <w:tc>
          <w:tcPr>
            <w:tcW w:w="5524" w:type="dxa"/>
          </w:tcPr>
          <w:p w14:paraId="03CAB0A2"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Актуальность (оценивается вероятность и скорость наступления отрицательных последствий в случае отказа от реализации мероприятий проекта (программы),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tc>
        <w:tc>
          <w:tcPr>
            <w:tcW w:w="425" w:type="dxa"/>
          </w:tcPr>
          <w:p w14:paraId="11E6DFEA"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425" w:type="dxa"/>
          </w:tcPr>
          <w:p w14:paraId="6128DC29"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428" w:type="dxa"/>
          </w:tcPr>
          <w:p w14:paraId="77930E06"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567" w:type="dxa"/>
          </w:tcPr>
          <w:p w14:paraId="5F8DE30E"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1534" w:type="dxa"/>
          </w:tcPr>
          <w:p w14:paraId="614C790F"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289E4514" w14:textId="77777777" w:rsidTr="000A108E">
        <w:trPr>
          <w:gridAfter w:val="1"/>
          <w:wAfter w:w="23" w:type="dxa"/>
        </w:trPr>
        <w:tc>
          <w:tcPr>
            <w:tcW w:w="567" w:type="dxa"/>
          </w:tcPr>
          <w:p w14:paraId="516A3EDE" w14:textId="77777777" w:rsidR="00797165" w:rsidRPr="0042501D" w:rsidRDefault="00797165" w:rsidP="000A108E">
            <w:pPr>
              <w:widowControl w:val="0"/>
              <w:autoSpaceDE w:val="0"/>
              <w:autoSpaceDN w:val="0"/>
              <w:spacing w:after="0" w:line="240" w:lineRule="auto"/>
              <w:jc w:val="center"/>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3</w:t>
            </w:r>
          </w:p>
        </w:tc>
        <w:tc>
          <w:tcPr>
            <w:tcW w:w="5524" w:type="dxa"/>
          </w:tcPr>
          <w:p w14:paraId="73FABE2F"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Социальная эффективность (улучшение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425" w:type="dxa"/>
          </w:tcPr>
          <w:p w14:paraId="755F14B8"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425" w:type="dxa"/>
          </w:tcPr>
          <w:p w14:paraId="5BAADC97"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428" w:type="dxa"/>
          </w:tcPr>
          <w:p w14:paraId="44DD6F89"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567" w:type="dxa"/>
          </w:tcPr>
          <w:p w14:paraId="7E0CBD12"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1534" w:type="dxa"/>
          </w:tcPr>
          <w:p w14:paraId="49BE67BB"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3A74D090" w14:textId="77777777" w:rsidTr="000A108E">
        <w:trPr>
          <w:gridAfter w:val="1"/>
          <w:wAfter w:w="23" w:type="dxa"/>
        </w:trPr>
        <w:tc>
          <w:tcPr>
            <w:tcW w:w="567" w:type="dxa"/>
          </w:tcPr>
          <w:p w14:paraId="5ACCE96E" w14:textId="77777777" w:rsidR="00797165" w:rsidRPr="0042501D" w:rsidRDefault="00797165" w:rsidP="000A108E">
            <w:pPr>
              <w:widowControl w:val="0"/>
              <w:autoSpaceDE w:val="0"/>
              <w:autoSpaceDN w:val="0"/>
              <w:spacing w:after="0" w:line="240" w:lineRule="auto"/>
              <w:jc w:val="center"/>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4</w:t>
            </w:r>
          </w:p>
        </w:tc>
        <w:tc>
          <w:tcPr>
            <w:tcW w:w="5524" w:type="dxa"/>
          </w:tcPr>
          <w:p w14:paraId="022400A6"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Реалистичность (наличие собственных квалифицированных кадров, способность привлечь в необходимом объеме специалистов и добровольцев для </w:t>
            </w:r>
            <w:r w:rsidRPr="0042501D">
              <w:rPr>
                <w:rFonts w:ascii="Times New Roman" w:eastAsia="Times New Roman" w:hAnsi="Times New Roman"/>
                <w:sz w:val="28"/>
                <w:szCs w:val="28"/>
                <w:lang w:eastAsia="ru-RU"/>
              </w:rPr>
              <w:lastRenderedPageBreak/>
              <w:t>реализации мероприятий программы (проекта), наличие необходимых ресурсов, достаточность финансовых средств для реализации мероприятий и достижения целей проекта (программы), а также наличие опыта выполнения в прошлом мероприятий, аналогичных по содержанию и объему заявляемым в проекте (программе), предоставление информации об организации в сети Интернет)</w:t>
            </w:r>
          </w:p>
        </w:tc>
        <w:tc>
          <w:tcPr>
            <w:tcW w:w="425" w:type="dxa"/>
          </w:tcPr>
          <w:p w14:paraId="3A39920F"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425" w:type="dxa"/>
          </w:tcPr>
          <w:p w14:paraId="4DA5144E"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428" w:type="dxa"/>
          </w:tcPr>
          <w:p w14:paraId="5108D06C"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567" w:type="dxa"/>
          </w:tcPr>
          <w:p w14:paraId="5A30A223"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1534" w:type="dxa"/>
          </w:tcPr>
          <w:p w14:paraId="16C90FEE"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7B6C2E5F" w14:textId="77777777" w:rsidTr="000A108E">
        <w:trPr>
          <w:gridAfter w:val="1"/>
          <w:wAfter w:w="23" w:type="dxa"/>
        </w:trPr>
        <w:tc>
          <w:tcPr>
            <w:tcW w:w="567" w:type="dxa"/>
          </w:tcPr>
          <w:p w14:paraId="2E71F982" w14:textId="77777777" w:rsidR="00797165" w:rsidRPr="0042501D" w:rsidRDefault="00797165" w:rsidP="000A108E">
            <w:pPr>
              <w:widowControl w:val="0"/>
              <w:autoSpaceDE w:val="0"/>
              <w:autoSpaceDN w:val="0"/>
              <w:spacing w:after="0" w:line="240" w:lineRule="auto"/>
              <w:jc w:val="center"/>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5</w:t>
            </w:r>
          </w:p>
        </w:tc>
        <w:tc>
          <w:tcPr>
            <w:tcW w:w="5524" w:type="dxa"/>
          </w:tcPr>
          <w:p w14:paraId="657DB7DB"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Обоснованность (соответствие запрашиваемых средств на поддержку целям и мероприятиям проекта (программы), наличие необходимых обоснований, расчетов, логики и взаимоувязки предлагаемых мероприятий)</w:t>
            </w:r>
          </w:p>
        </w:tc>
        <w:tc>
          <w:tcPr>
            <w:tcW w:w="425" w:type="dxa"/>
          </w:tcPr>
          <w:p w14:paraId="23033F47"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425" w:type="dxa"/>
          </w:tcPr>
          <w:p w14:paraId="4E9F3DCA"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428" w:type="dxa"/>
          </w:tcPr>
          <w:p w14:paraId="4E1254A9"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567" w:type="dxa"/>
          </w:tcPr>
          <w:p w14:paraId="3046AEE9"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1534" w:type="dxa"/>
          </w:tcPr>
          <w:p w14:paraId="22B1007B"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77274E8A" w14:textId="77777777" w:rsidTr="000A108E">
        <w:trPr>
          <w:gridAfter w:val="1"/>
          <w:wAfter w:w="23" w:type="dxa"/>
        </w:trPr>
        <w:tc>
          <w:tcPr>
            <w:tcW w:w="567" w:type="dxa"/>
          </w:tcPr>
          <w:p w14:paraId="003BDB7E" w14:textId="77777777" w:rsidR="00797165" w:rsidRPr="0042501D" w:rsidRDefault="00797165" w:rsidP="000A108E">
            <w:pPr>
              <w:widowControl w:val="0"/>
              <w:autoSpaceDE w:val="0"/>
              <w:autoSpaceDN w:val="0"/>
              <w:spacing w:after="0" w:line="240" w:lineRule="auto"/>
              <w:jc w:val="center"/>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6</w:t>
            </w:r>
          </w:p>
        </w:tc>
        <w:tc>
          <w:tcPr>
            <w:tcW w:w="5524" w:type="dxa"/>
          </w:tcPr>
          <w:p w14:paraId="13601052"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(программы) добровольцев, объем предполагаемых поступлений на реализацию проекта (программы) из внебюджетных источников, включая денежные средства, иное имущество, возможности увеличения экономической активности целевых групп населения в результате реализации мероприятий)</w:t>
            </w:r>
          </w:p>
        </w:tc>
        <w:tc>
          <w:tcPr>
            <w:tcW w:w="425" w:type="dxa"/>
          </w:tcPr>
          <w:p w14:paraId="675EDF52"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425" w:type="dxa"/>
          </w:tcPr>
          <w:p w14:paraId="3DAA4A93"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428" w:type="dxa"/>
          </w:tcPr>
          <w:p w14:paraId="48FBCA22"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567" w:type="dxa"/>
          </w:tcPr>
          <w:p w14:paraId="7E86674B"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1534" w:type="dxa"/>
          </w:tcPr>
          <w:p w14:paraId="0535AC80"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151A4FCA" w14:textId="77777777" w:rsidTr="000A108E">
        <w:tc>
          <w:tcPr>
            <w:tcW w:w="6091" w:type="dxa"/>
            <w:gridSpan w:val="2"/>
          </w:tcPr>
          <w:p w14:paraId="39FCEC22"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Итоговый балл</w:t>
            </w:r>
          </w:p>
        </w:tc>
        <w:tc>
          <w:tcPr>
            <w:tcW w:w="1845" w:type="dxa"/>
            <w:gridSpan w:val="4"/>
          </w:tcPr>
          <w:p w14:paraId="36FBB2B0"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1557" w:type="dxa"/>
            <w:gridSpan w:val="2"/>
          </w:tcPr>
          <w:p w14:paraId="7102D7B6"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2DAD331E" w14:textId="77777777" w:rsidTr="000A108E">
        <w:tc>
          <w:tcPr>
            <w:tcW w:w="9493" w:type="dxa"/>
            <w:gridSpan w:val="8"/>
          </w:tcPr>
          <w:p w14:paraId="2D73B6CD"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Ф.И.О. членов комиссии</w:t>
            </w:r>
          </w:p>
          <w:p w14:paraId="4B3895B6"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p w14:paraId="54D44CA5"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p w14:paraId="6F8D3480"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p w14:paraId="1723F52F"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p w14:paraId="5981C817"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p w14:paraId="62E60726"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bl>
    <w:p w14:paraId="688ED878" w14:textId="77777777" w:rsidR="00797165" w:rsidRPr="0042501D" w:rsidRDefault="00797165" w:rsidP="00797165">
      <w:pPr>
        <w:widowControl w:val="0"/>
        <w:autoSpaceDE w:val="0"/>
        <w:autoSpaceDN w:val="0"/>
        <w:spacing w:after="0" w:line="240" w:lineRule="auto"/>
        <w:outlineLvl w:val="1"/>
        <w:rPr>
          <w:rFonts w:ascii="Times New Roman" w:eastAsia="Times New Roman" w:hAnsi="Times New Roman"/>
          <w:sz w:val="28"/>
          <w:szCs w:val="28"/>
          <w:lang w:eastAsia="ru-RU"/>
        </w:rPr>
      </w:pPr>
    </w:p>
    <w:p w14:paraId="4B1353E0" w14:textId="77777777" w:rsidR="00797165" w:rsidRPr="0042501D"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3F85A1E0" w14:textId="77777777" w:rsidR="00797165" w:rsidRPr="0042501D"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049FDEA1" w14:textId="77777777" w:rsidR="00797165" w:rsidRPr="0042501D" w:rsidRDefault="00797165" w:rsidP="00797165">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042C6836" w14:textId="6BFA0E5E" w:rsidR="00797165" w:rsidRPr="0042501D" w:rsidRDefault="00797165" w:rsidP="00797165">
      <w:pPr>
        <w:spacing w:after="0" w:line="240" w:lineRule="auto"/>
        <w:jc w:val="right"/>
        <w:rPr>
          <w:rFonts w:ascii="Times New Roman" w:hAnsi="Times New Roman"/>
        </w:rPr>
      </w:pPr>
      <w:r w:rsidRPr="0042501D">
        <w:rPr>
          <w:rFonts w:ascii="Times New Roman" w:eastAsia="Times New Roman" w:hAnsi="Times New Roman"/>
          <w:b/>
          <w:sz w:val="28"/>
          <w:szCs w:val="28"/>
          <w:lang w:eastAsia="ru-RU"/>
        </w:rPr>
        <w:lastRenderedPageBreak/>
        <w:t xml:space="preserve">   </w:t>
      </w:r>
      <w:r w:rsidRPr="0042501D">
        <w:rPr>
          <w:rFonts w:ascii="Times New Roman" w:hAnsi="Times New Roman"/>
          <w:b/>
          <w:bCs/>
        </w:rPr>
        <w:t xml:space="preserve"> </w:t>
      </w:r>
      <w:r w:rsidRPr="0042501D">
        <w:rPr>
          <w:rFonts w:ascii="Times New Roman" w:hAnsi="Times New Roman"/>
        </w:rPr>
        <w:t xml:space="preserve">  </w:t>
      </w:r>
      <w:r>
        <w:rPr>
          <w:rFonts w:ascii="Times New Roman" w:hAnsi="Times New Roman"/>
        </w:rPr>
        <w:t xml:space="preserve">     </w:t>
      </w:r>
      <w:r w:rsidRPr="0042501D">
        <w:rPr>
          <w:rFonts w:ascii="Times New Roman" w:hAnsi="Times New Roman"/>
        </w:rPr>
        <w:t xml:space="preserve">                                                           </w:t>
      </w:r>
      <w:r>
        <w:rPr>
          <w:rFonts w:ascii="Times New Roman" w:hAnsi="Times New Roman"/>
        </w:rPr>
        <w:t xml:space="preserve">                                          </w:t>
      </w:r>
      <w:r w:rsidRPr="0042501D">
        <w:rPr>
          <w:rFonts w:ascii="Times New Roman" w:hAnsi="Times New Roman"/>
        </w:rPr>
        <w:t xml:space="preserve">                          Приложение </w:t>
      </w:r>
      <w:r>
        <w:rPr>
          <w:rFonts w:ascii="Times New Roman" w:hAnsi="Times New Roman"/>
        </w:rPr>
        <w:t>6</w:t>
      </w:r>
    </w:p>
    <w:p w14:paraId="36A6890E" w14:textId="77777777" w:rsidR="00797165" w:rsidRPr="0042501D" w:rsidRDefault="00797165" w:rsidP="00797165">
      <w:pPr>
        <w:spacing w:after="0" w:line="240" w:lineRule="auto"/>
        <w:jc w:val="right"/>
        <w:rPr>
          <w:rFonts w:ascii="Times New Roman" w:hAnsi="Times New Roman"/>
        </w:rPr>
      </w:pPr>
      <w:r w:rsidRPr="0042501D">
        <w:rPr>
          <w:rFonts w:ascii="Times New Roman" w:hAnsi="Times New Roman"/>
        </w:rPr>
        <w:t xml:space="preserve">                                                                                                                                                 Утвержден </w:t>
      </w:r>
    </w:p>
    <w:p w14:paraId="2DE4A2B9" w14:textId="77777777" w:rsidR="00797165" w:rsidRPr="0042501D" w:rsidRDefault="00797165" w:rsidP="00797165">
      <w:pPr>
        <w:spacing w:after="0" w:line="240" w:lineRule="auto"/>
        <w:jc w:val="right"/>
        <w:rPr>
          <w:rFonts w:ascii="Times New Roman" w:hAnsi="Times New Roman"/>
        </w:rPr>
      </w:pPr>
      <w:r w:rsidRPr="0042501D">
        <w:rPr>
          <w:rFonts w:ascii="Times New Roman" w:hAnsi="Times New Roman"/>
        </w:rPr>
        <w:t xml:space="preserve">                                                                                                  постановлением главы администрации</w:t>
      </w:r>
    </w:p>
    <w:p w14:paraId="3743555F" w14:textId="77777777" w:rsidR="00797165" w:rsidRPr="0042501D" w:rsidRDefault="00797165" w:rsidP="00797165">
      <w:pPr>
        <w:spacing w:after="0" w:line="240" w:lineRule="auto"/>
        <w:jc w:val="right"/>
        <w:rPr>
          <w:rFonts w:ascii="Times New Roman" w:hAnsi="Times New Roman"/>
        </w:rPr>
      </w:pPr>
      <w:r w:rsidRPr="0042501D">
        <w:rPr>
          <w:rFonts w:ascii="Times New Roman" w:hAnsi="Times New Roman"/>
        </w:rPr>
        <w:t xml:space="preserve">                                                                                                  сельского поселения Шалушка </w:t>
      </w:r>
    </w:p>
    <w:p w14:paraId="2D2EDFE6" w14:textId="77777777" w:rsidR="00797165" w:rsidRPr="0042501D" w:rsidRDefault="00797165" w:rsidP="00797165">
      <w:pPr>
        <w:spacing w:after="0" w:line="240" w:lineRule="auto"/>
        <w:jc w:val="right"/>
        <w:rPr>
          <w:rFonts w:ascii="Times New Roman" w:hAnsi="Times New Roman"/>
        </w:rPr>
      </w:pPr>
      <w:r w:rsidRPr="0042501D">
        <w:rPr>
          <w:rFonts w:ascii="Times New Roman" w:hAnsi="Times New Roman"/>
        </w:rPr>
        <w:t xml:space="preserve">                                                                                                  Чегемского муниципального района</w:t>
      </w:r>
    </w:p>
    <w:p w14:paraId="7660BCC2" w14:textId="08C69FD9" w:rsidR="00797165" w:rsidRDefault="00797165" w:rsidP="00797165">
      <w:pPr>
        <w:spacing w:after="0" w:line="240" w:lineRule="auto"/>
        <w:jc w:val="right"/>
        <w:rPr>
          <w:rFonts w:ascii="Times New Roman" w:hAnsi="Times New Roman"/>
          <w:u w:val="single"/>
        </w:rPr>
      </w:pPr>
      <w:r w:rsidRPr="0042501D">
        <w:rPr>
          <w:rFonts w:ascii="Times New Roman" w:hAnsi="Times New Roman"/>
        </w:rPr>
        <w:t xml:space="preserve">                                                                                                  от </w:t>
      </w:r>
      <w:r>
        <w:rPr>
          <w:rFonts w:ascii="Times New Roman" w:hAnsi="Times New Roman"/>
        </w:rPr>
        <w:t>09.08.</w:t>
      </w:r>
      <w:r w:rsidRPr="0042501D">
        <w:rPr>
          <w:rFonts w:ascii="Times New Roman" w:hAnsi="Times New Roman"/>
        </w:rPr>
        <w:t>2024 г.</w:t>
      </w:r>
      <w:r>
        <w:rPr>
          <w:rFonts w:ascii="Times New Roman" w:hAnsi="Times New Roman"/>
        </w:rPr>
        <w:t xml:space="preserve"> № </w:t>
      </w:r>
      <w:r w:rsidRPr="00797165">
        <w:rPr>
          <w:rFonts w:ascii="Times New Roman" w:hAnsi="Times New Roman"/>
          <w:u w:val="single"/>
        </w:rPr>
        <w:t>216</w:t>
      </w:r>
    </w:p>
    <w:p w14:paraId="5C117601" w14:textId="77777777" w:rsidR="00797165" w:rsidRPr="0042501D" w:rsidRDefault="00797165" w:rsidP="00797165">
      <w:pPr>
        <w:spacing w:after="0" w:line="240" w:lineRule="auto"/>
        <w:jc w:val="right"/>
        <w:rPr>
          <w:rFonts w:ascii="Times New Roman" w:eastAsia="Times New Roman" w:hAnsi="Times New Roman"/>
          <w:sz w:val="28"/>
          <w:szCs w:val="28"/>
          <w:lang w:eastAsia="ru-RU"/>
        </w:rPr>
      </w:pPr>
    </w:p>
    <w:p w14:paraId="783650E4"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bookmarkStart w:id="19" w:name="P538"/>
      <w:bookmarkEnd w:id="19"/>
      <w:r w:rsidRPr="0042501D">
        <w:rPr>
          <w:rFonts w:ascii="Times New Roman" w:eastAsia="Times New Roman" w:hAnsi="Times New Roman"/>
          <w:sz w:val="28"/>
          <w:szCs w:val="28"/>
          <w:lang w:eastAsia="ru-RU"/>
        </w:rPr>
        <w:t xml:space="preserve">                Сводная ведомость по проектам (программам)</w:t>
      </w:r>
    </w:p>
    <w:p w14:paraId="56CA22C1"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_________________________________</w:t>
      </w:r>
    </w:p>
    <w:p w14:paraId="23A41D8F"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(наименование проекта (программы))</w:t>
      </w:r>
    </w:p>
    <w:p w14:paraId="6A0EA973"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4F878AF3"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Заседание    комиссии   по   отбору   проектов</w:t>
      </w:r>
      <w:proofErr w:type="gramStart"/>
      <w:r w:rsidRPr="0042501D">
        <w:rPr>
          <w:rFonts w:ascii="Times New Roman" w:eastAsia="Times New Roman" w:hAnsi="Times New Roman"/>
          <w:sz w:val="28"/>
          <w:szCs w:val="28"/>
          <w:lang w:eastAsia="ru-RU"/>
        </w:rPr>
        <w:t xml:space="preserve">   (</w:t>
      </w:r>
      <w:proofErr w:type="gramEnd"/>
      <w:r w:rsidRPr="0042501D">
        <w:rPr>
          <w:rFonts w:ascii="Times New Roman" w:eastAsia="Times New Roman" w:hAnsi="Times New Roman"/>
          <w:sz w:val="28"/>
          <w:szCs w:val="28"/>
          <w:lang w:eastAsia="ru-RU"/>
        </w:rPr>
        <w:t>программ)   социально</w:t>
      </w:r>
    </w:p>
    <w:p w14:paraId="1DEA74E1"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ориентированных некоммерческих организаций от __________________ N ________</w:t>
      </w:r>
    </w:p>
    <w:p w14:paraId="4692A518"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65"/>
        <w:gridCol w:w="1361"/>
        <w:gridCol w:w="1587"/>
        <w:gridCol w:w="2835"/>
      </w:tblGrid>
      <w:tr w:rsidR="00797165" w:rsidRPr="0042501D" w14:paraId="022EDE3B" w14:textId="77777777" w:rsidTr="000A108E">
        <w:tc>
          <w:tcPr>
            <w:tcW w:w="567" w:type="dxa"/>
          </w:tcPr>
          <w:p w14:paraId="02D45CE5" w14:textId="77777777" w:rsidR="00797165" w:rsidRPr="0042501D" w:rsidRDefault="00797165" w:rsidP="000A108E">
            <w:pPr>
              <w:widowControl w:val="0"/>
              <w:autoSpaceDE w:val="0"/>
              <w:autoSpaceDN w:val="0"/>
              <w:spacing w:after="0" w:line="240" w:lineRule="auto"/>
              <w:jc w:val="center"/>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N п/п</w:t>
            </w:r>
          </w:p>
        </w:tc>
        <w:tc>
          <w:tcPr>
            <w:tcW w:w="2665" w:type="dxa"/>
          </w:tcPr>
          <w:p w14:paraId="27FC6222" w14:textId="77777777" w:rsidR="00797165" w:rsidRPr="0042501D" w:rsidRDefault="00797165" w:rsidP="000A108E">
            <w:pPr>
              <w:widowControl w:val="0"/>
              <w:autoSpaceDE w:val="0"/>
              <w:autoSpaceDN w:val="0"/>
              <w:spacing w:after="0" w:line="240" w:lineRule="auto"/>
              <w:jc w:val="center"/>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Наименование проекта (программы)</w:t>
            </w:r>
          </w:p>
        </w:tc>
        <w:tc>
          <w:tcPr>
            <w:tcW w:w="1361" w:type="dxa"/>
          </w:tcPr>
          <w:p w14:paraId="184D7AE3" w14:textId="77777777" w:rsidR="00797165" w:rsidRPr="0042501D" w:rsidRDefault="00797165" w:rsidP="000A108E">
            <w:pPr>
              <w:widowControl w:val="0"/>
              <w:autoSpaceDE w:val="0"/>
              <w:autoSpaceDN w:val="0"/>
              <w:spacing w:after="0" w:line="240" w:lineRule="auto"/>
              <w:jc w:val="center"/>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Итоговый балл</w:t>
            </w:r>
          </w:p>
        </w:tc>
        <w:tc>
          <w:tcPr>
            <w:tcW w:w="1587" w:type="dxa"/>
          </w:tcPr>
          <w:p w14:paraId="6F701A59" w14:textId="77777777" w:rsidR="00797165" w:rsidRPr="0042501D" w:rsidRDefault="00797165" w:rsidP="000A108E">
            <w:pPr>
              <w:widowControl w:val="0"/>
              <w:autoSpaceDE w:val="0"/>
              <w:autoSpaceDN w:val="0"/>
              <w:spacing w:after="0" w:line="240" w:lineRule="auto"/>
              <w:jc w:val="center"/>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Доля финансирования от общей суммы, %</w:t>
            </w:r>
          </w:p>
        </w:tc>
        <w:tc>
          <w:tcPr>
            <w:tcW w:w="2835" w:type="dxa"/>
          </w:tcPr>
          <w:p w14:paraId="3AAFB7E7" w14:textId="77777777" w:rsidR="00797165" w:rsidRPr="0042501D" w:rsidRDefault="00797165" w:rsidP="000A108E">
            <w:pPr>
              <w:widowControl w:val="0"/>
              <w:autoSpaceDE w:val="0"/>
              <w:autoSpaceDN w:val="0"/>
              <w:spacing w:after="0" w:line="240" w:lineRule="auto"/>
              <w:jc w:val="center"/>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Сумма для выполнения проекта (программы)</w:t>
            </w:r>
          </w:p>
        </w:tc>
      </w:tr>
      <w:tr w:rsidR="00797165" w:rsidRPr="0042501D" w14:paraId="76BEE11E" w14:textId="77777777" w:rsidTr="000A108E">
        <w:tc>
          <w:tcPr>
            <w:tcW w:w="567" w:type="dxa"/>
          </w:tcPr>
          <w:p w14:paraId="5B103195"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2665" w:type="dxa"/>
          </w:tcPr>
          <w:p w14:paraId="174B0B28"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1361" w:type="dxa"/>
          </w:tcPr>
          <w:p w14:paraId="34F7C8D6"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1587" w:type="dxa"/>
          </w:tcPr>
          <w:p w14:paraId="20E08246"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2835" w:type="dxa"/>
          </w:tcPr>
          <w:p w14:paraId="5FF28AAC"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r w:rsidR="00797165" w:rsidRPr="0042501D" w14:paraId="7C67C933" w14:textId="77777777" w:rsidTr="000A108E">
        <w:tc>
          <w:tcPr>
            <w:tcW w:w="567" w:type="dxa"/>
          </w:tcPr>
          <w:p w14:paraId="13CF26AD"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2665" w:type="dxa"/>
          </w:tcPr>
          <w:p w14:paraId="0D0B682F"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1361" w:type="dxa"/>
          </w:tcPr>
          <w:p w14:paraId="09A8826F"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1587" w:type="dxa"/>
          </w:tcPr>
          <w:p w14:paraId="20A08802"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c>
          <w:tcPr>
            <w:tcW w:w="2835" w:type="dxa"/>
          </w:tcPr>
          <w:p w14:paraId="498E8A98" w14:textId="77777777" w:rsidR="00797165" w:rsidRPr="0042501D" w:rsidRDefault="00797165" w:rsidP="000A108E">
            <w:pPr>
              <w:widowControl w:val="0"/>
              <w:autoSpaceDE w:val="0"/>
              <w:autoSpaceDN w:val="0"/>
              <w:spacing w:after="0" w:line="240" w:lineRule="auto"/>
              <w:rPr>
                <w:rFonts w:ascii="Times New Roman" w:eastAsia="Times New Roman" w:hAnsi="Times New Roman"/>
                <w:sz w:val="28"/>
                <w:szCs w:val="28"/>
                <w:lang w:eastAsia="ru-RU"/>
              </w:rPr>
            </w:pPr>
          </w:p>
        </w:tc>
      </w:tr>
    </w:tbl>
    <w:p w14:paraId="349E9D84"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440DB1B0"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Председатель комиссии: _________ _____________________</w:t>
      </w:r>
    </w:p>
    <w:p w14:paraId="5C667385"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616A9333"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Секретарь </w:t>
      </w:r>
      <w:proofErr w:type="gramStart"/>
      <w:r w:rsidRPr="0042501D">
        <w:rPr>
          <w:rFonts w:ascii="Times New Roman" w:eastAsia="Times New Roman" w:hAnsi="Times New Roman"/>
          <w:sz w:val="28"/>
          <w:szCs w:val="28"/>
          <w:lang w:eastAsia="ru-RU"/>
        </w:rPr>
        <w:t xml:space="preserve">комиссии:   </w:t>
      </w:r>
      <w:proofErr w:type="gramEnd"/>
      <w:r w:rsidRPr="0042501D">
        <w:rPr>
          <w:rFonts w:ascii="Times New Roman" w:eastAsia="Times New Roman" w:hAnsi="Times New Roman"/>
          <w:sz w:val="28"/>
          <w:szCs w:val="28"/>
          <w:lang w:eastAsia="ru-RU"/>
        </w:rPr>
        <w:t xml:space="preserve"> _________ _____________________</w:t>
      </w:r>
    </w:p>
    <w:p w14:paraId="509DFC38"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p>
    <w:p w14:paraId="57E1D160"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Члены </w:t>
      </w:r>
      <w:proofErr w:type="gramStart"/>
      <w:r w:rsidRPr="0042501D">
        <w:rPr>
          <w:rFonts w:ascii="Times New Roman" w:eastAsia="Times New Roman" w:hAnsi="Times New Roman"/>
          <w:sz w:val="28"/>
          <w:szCs w:val="28"/>
          <w:lang w:eastAsia="ru-RU"/>
        </w:rPr>
        <w:t xml:space="preserve">комиссии:   </w:t>
      </w:r>
      <w:proofErr w:type="gramEnd"/>
      <w:r w:rsidRPr="0042501D">
        <w:rPr>
          <w:rFonts w:ascii="Times New Roman" w:eastAsia="Times New Roman" w:hAnsi="Times New Roman"/>
          <w:sz w:val="28"/>
          <w:szCs w:val="28"/>
          <w:lang w:eastAsia="ru-RU"/>
        </w:rPr>
        <w:t xml:space="preserve">     _________ _____________________</w:t>
      </w:r>
    </w:p>
    <w:p w14:paraId="0D2A3256" w14:textId="77777777" w:rsidR="00797165" w:rsidRPr="0042501D" w:rsidRDefault="00797165" w:rsidP="00797165">
      <w:pPr>
        <w:widowControl w:val="0"/>
        <w:autoSpaceDE w:val="0"/>
        <w:autoSpaceDN w:val="0"/>
        <w:spacing w:after="0" w:line="240" w:lineRule="auto"/>
        <w:jc w:val="both"/>
        <w:rPr>
          <w:rFonts w:ascii="Times New Roman" w:eastAsia="Times New Roman" w:hAnsi="Times New Roman"/>
          <w:sz w:val="28"/>
          <w:szCs w:val="28"/>
          <w:lang w:eastAsia="ru-RU"/>
        </w:rPr>
      </w:pPr>
      <w:r w:rsidRPr="0042501D">
        <w:rPr>
          <w:rFonts w:ascii="Times New Roman" w:eastAsia="Times New Roman" w:hAnsi="Times New Roman"/>
          <w:sz w:val="28"/>
          <w:szCs w:val="28"/>
          <w:lang w:eastAsia="ru-RU"/>
        </w:rPr>
        <w:t xml:space="preserve">                                   _________ _____________________</w:t>
      </w:r>
    </w:p>
    <w:p w14:paraId="26D9B448"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sz w:val="26"/>
          <w:szCs w:val="26"/>
          <w:lang w:eastAsia="ru-RU"/>
        </w:rPr>
      </w:pPr>
    </w:p>
    <w:p w14:paraId="08E5F9FD" w14:textId="77777777" w:rsidR="00797165" w:rsidRPr="001A334C" w:rsidRDefault="00797165" w:rsidP="00797165">
      <w:pPr>
        <w:widowControl w:val="0"/>
        <w:autoSpaceDE w:val="0"/>
        <w:autoSpaceDN w:val="0"/>
        <w:spacing w:after="0" w:line="240" w:lineRule="auto"/>
        <w:jc w:val="both"/>
        <w:rPr>
          <w:rFonts w:ascii="Times New Roman" w:eastAsia="Times New Roman" w:hAnsi="Times New Roman"/>
          <w:sz w:val="26"/>
          <w:szCs w:val="26"/>
          <w:lang w:eastAsia="ru-RU"/>
        </w:rPr>
      </w:pPr>
    </w:p>
    <w:p w14:paraId="79B40B7D" w14:textId="77777777" w:rsidR="00797165" w:rsidRPr="001A334C" w:rsidRDefault="00797165" w:rsidP="00797165">
      <w:pPr>
        <w:widowControl w:val="0"/>
        <w:spacing w:after="0" w:line="240" w:lineRule="auto"/>
        <w:rPr>
          <w:rFonts w:ascii="Times New Roman" w:eastAsia="Courier New" w:hAnsi="Times New Roman"/>
          <w:color w:val="000000"/>
          <w:sz w:val="26"/>
          <w:szCs w:val="26"/>
          <w:lang w:eastAsia="ru-RU"/>
        </w:rPr>
      </w:pPr>
    </w:p>
    <w:p w14:paraId="0B29BD8A" w14:textId="77777777" w:rsidR="00797165" w:rsidRPr="001A334C" w:rsidRDefault="00797165" w:rsidP="00797165">
      <w:pPr>
        <w:widowControl w:val="0"/>
        <w:spacing w:after="0" w:line="240" w:lineRule="auto"/>
        <w:rPr>
          <w:rFonts w:ascii="Times New Roman" w:eastAsia="Courier New" w:hAnsi="Times New Roman"/>
          <w:color w:val="000000"/>
          <w:sz w:val="26"/>
          <w:szCs w:val="26"/>
          <w:lang w:eastAsia="ru-RU"/>
        </w:rPr>
      </w:pPr>
    </w:p>
    <w:p w14:paraId="5B5905D0" w14:textId="77777777" w:rsidR="00797165" w:rsidRPr="001A334C" w:rsidRDefault="00797165" w:rsidP="00797165">
      <w:pPr>
        <w:widowControl w:val="0"/>
        <w:spacing w:after="0" w:line="240" w:lineRule="auto"/>
        <w:rPr>
          <w:rFonts w:ascii="Times New Roman" w:eastAsia="Courier New" w:hAnsi="Times New Roman"/>
          <w:color w:val="000000"/>
          <w:sz w:val="26"/>
          <w:szCs w:val="26"/>
          <w:lang w:eastAsia="ru-RU"/>
        </w:rPr>
      </w:pPr>
    </w:p>
    <w:p w14:paraId="0140DCA0" w14:textId="77777777" w:rsidR="00797165" w:rsidRPr="001A334C" w:rsidRDefault="00797165" w:rsidP="00797165">
      <w:pPr>
        <w:widowControl w:val="0"/>
        <w:spacing w:after="0" w:line="240" w:lineRule="auto"/>
        <w:rPr>
          <w:rFonts w:ascii="Times New Roman" w:eastAsia="Courier New" w:hAnsi="Times New Roman"/>
          <w:color w:val="000000"/>
          <w:sz w:val="26"/>
          <w:szCs w:val="26"/>
          <w:lang w:eastAsia="ru-RU"/>
        </w:rPr>
      </w:pPr>
    </w:p>
    <w:p w14:paraId="305C945B" w14:textId="77777777" w:rsidR="00797165" w:rsidRPr="001A334C" w:rsidRDefault="00797165" w:rsidP="00797165">
      <w:pPr>
        <w:widowControl w:val="0"/>
        <w:spacing w:after="0" w:line="240" w:lineRule="auto"/>
        <w:rPr>
          <w:rFonts w:ascii="Times New Roman" w:eastAsia="Courier New" w:hAnsi="Times New Roman"/>
          <w:color w:val="000000"/>
          <w:sz w:val="26"/>
          <w:szCs w:val="26"/>
          <w:lang w:eastAsia="ru-RU"/>
        </w:rPr>
      </w:pPr>
    </w:p>
    <w:p w14:paraId="6AB443AB" w14:textId="77777777" w:rsidR="00797165" w:rsidRPr="001A334C" w:rsidRDefault="00797165" w:rsidP="00797165">
      <w:pPr>
        <w:widowControl w:val="0"/>
        <w:spacing w:after="0" w:line="240" w:lineRule="auto"/>
        <w:rPr>
          <w:rFonts w:ascii="Times New Roman" w:eastAsia="Courier New" w:hAnsi="Times New Roman"/>
          <w:color w:val="000000"/>
          <w:sz w:val="26"/>
          <w:szCs w:val="26"/>
          <w:lang w:eastAsia="ru-RU"/>
        </w:rPr>
      </w:pPr>
    </w:p>
    <w:p w14:paraId="2094EFF2" w14:textId="77777777" w:rsidR="00797165" w:rsidRPr="001A334C" w:rsidRDefault="00797165" w:rsidP="00797165">
      <w:pPr>
        <w:widowControl w:val="0"/>
        <w:spacing w:after="0" w:line="240" w:lineRule="auto"/>
        <w:rPr>
          <w:rFonts w:ascii="Times New Roman" w:eastAsia="Courier New" w:hAnsi="Times New Roman"/>
          <w:color w:val="000000"/>
          <w:sz w:val="26"/>
          <w:szCs w:val="26"/>
          <w:lang w:eastAsia="ru-RU" w:bidi="ru-RU"/>
        </w:rPr>
      </w:pPr>
    </w:p>
    <w:p w14:paraId="0CC5D99B" w14:textId="77777777" w:rsidR="00797165" w:rsidRPr="001A334C" w:rsidRDefault="00797165" w:rsidP="00797165">
      <w:pPr>
        <w:widowControl w:val="0"/>
        <w:spacing w:after="0" w:line="240" w:lineRule="auto"/>
        <w:rPr>
          <w:rFonts w:ascii="Times New Roman" w:eastAsia="Courier New" w:hAnsi="Times New Roman"/>
          <w:color w:val="000000"/>
          <w:sz w:val="26"/>
          <w:szCs w:val="26"/>
          <w:lang w:eastAsia="ru-RU" w:bidi="ru-RU"/>
        </w:rPr>
      </w:pPr>
    </w:p>
    <w:p w14:paraId="1D39B5C0" w14:textId="77777777" w:rsidR="00797165" w:rsidRPr="001A334C" w:rsidRDefault="00797165" w:rsidP="00797165">
      <w:pPr>
        <w:widowControl w:val="0"/>
        <w:spacing w:after="0" w:line="240" w:lineRule="auto"/>
        <w:rPr>
          <w:rFonts w:ascii="Times New Roman" w:eastAsia="Courier New" w:hAnsi="Times New Roman"/>
          <w:color w:val="000000"/>
          <w:sz w:val="26"/>
          <w:szCs w:val="26"/>
          <w:lang w:eastAsia="ru-RU" w:bidi="ru-RU"/>
        </w:rPr>
      </w:pPr>
    </w:p>
    <w:p w14:paraId="49FE4132" w14:textId="77777777" w:rsidR="00797165" w:rsidRPr="001A334C" w:rsidRDefault="00797165" w:rsidP="00797165">
      <w:pPr>
        <w:widowControl w:val="0"/>
        <w:spacing w:after="0" w:line="240" w:lineRule="auto"/>
        <w:rPr>
          <w:rFonts w:ascii="Times New Roman" w:eastAsia="Courier New" w:hAnsi="Times New Roman"/>
          <w:color w:val="000000"/>
          <w:sz w:val="26"/>
          <w:szCs w:val="26"/>
          <w:lang w:eastAsia="ru-RU" w:bidi="ru-RU"/>
        </w:rPr>
      </w:pPr>
    </w:p>
    <w:p w14:paraId="3A17E8B7" w14:textId="77777777" w:rsidR="00797165" w:rsidRPr="001A334C" w:rsidRDefault="00797165" w:rsidP="00797165">
      <w:pPr>
        <w:widowControl w:val="0"/>
        <w:spacing w:after="0" w:line="240" w:lineRule="auto"/>
        <w:rPr>
          <w:rFonts w:ascii="Times New Roman" w:eastAsia="Courier New" w:hAnsi="Times New Roman"/>
          <w:color w:val="000000"/>
          <w:sz w:val="26"/>
          <w:szCs w:val="26"/>
          <w:lang w:eastAsia="ru-RU" w:bidi="ru-RU"/>
        </w:rPr>
      </w:pPr>
    </w:p>
    <w:p w14:paraId="42478E3F" w14:textId="77777777" w:rsidR="00797165" w:rsidRPr="001A334C" w:rsidRDefault="00797165" w:rsidP="00797165">
      <w:pPr>
        <w:widowControl w:val="0"/>
        <w:spacing w:after="0" w:line="240" w:lineRule="auto"/>
        <w:rPr>
          <w:rFonts w:ascii="Times New Roman" w:eastAsia="Courier New" w:hAnsi="Times New Roman"/>
          <w:color w:val="000000"/>
          <w:sz w:val="26"/>
          <w:szCs w:val="26"/>
          <w:lang w:eastAsia="ru-RU" w:bidi="ru-RU"/>
        </w:rPr>
      </w:pPr>
    </w:p>
    <w:p w14:paraId="4E28D197" w14:textId="77777777" w:rsidR="00797165" w:rsidRPr="001A334C" w:rsidRDefault="00797165" w:rsidP="00797165">
      <w:pPr>
        <w:widowControl w:val="0"/>
        <w:spacing w:after="0" w:line="240" w:lineRule="auto"/>
        <w:rPr>
          <w:rFonts w:ascii="Times New Roman" w:eastAsia="Courier New" w:hAnsi="Times New Roman"/>
          <w:color w:val="000000"/>
          <w:sz w:val="26"/>
          <w:szCs w:val="26"/>
          <w:lang w:eastAsia="ru-RU" w:bidi="ru-RU"/>
        </w:rPr>
      </w:pPr>
    </w:p>
    <w:p w14:paraId="0EFD6B5F" w14:textId="77777777" w:rsidR="00797165" w:rsidRPr="001A334C" w:rsidRDefault="00797165" w:rsidP="00797165">
      <w:pPr>
        <w:spacing w:after="0" w:line="240" w:lineRule="auto"/>
        <w:rPr>
          <w:rFonts w:ascii="Times New Roman" w:hAnsi="Times New Roman"/>
        </w:rPr>
      </w:pPr>
    </w:p>
    <w:p w14:paraId="2B0CC300" w14:textId="77777777" w:rsidR="00797165" w:rsidRPr="001A334C" w:rsidRDefault="00797165" w:rsidP="00797165">
      <w:pPr>
        <w:spacing w:after="0" w:line="240" w:lineRule="auto"/>
        <w:rPr>
          <w:rFonts w:ascii="Times New Roman" w:hAnsi="Times New Roman"/>
        </w:rPr>
      </w:pPr>
    </w:p>
    <w:p w14:paraId="6CA02A39" w14:textId="77777777" w:rsidR="00F12C76" w:rsidRDefault="00F12C76" w:rsidP="006C0B77">
      <w:pPr>
        <w:spacing w:after="0"/>
        <w:ind w:firstLine="709"/>
        <w:jc w:val="both"/>
      </w:pPr>
    </w:p>
    <w:sectPr w:rsidR="00F12C76" w:rsidSect="00797165">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65"/>
    <w:rsid w:val="00610D71"/>
    <w:rsid w:val="006C0B77"/>
    <w:rsid w:val="00797165"/>
    <w:rsid w:val="008242FF"/>
    <w:rsid w:val="00870751"/>
    <w:rsid w:val="00922C48"/>
    <w:rsid w:val="00B915B7"/>
    <w:rsid w:val="00DA1C7A"/>
    <w:rsid w:val="00EA59DF"/>
    <w:rsid w:val="00EB64B7"/>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F7B0E"/>
  <w15:chartTrackingRefBased/>
  <w15:docId w15:val="{53F42731-1D10-48D8-8468-01EE62E7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165"/>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2991&amp;dst=217&amp;field=134&amp;date=11.01.202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6D321BEAC8DBB5D3E7013987BF0A3C729CBF5F62041FA79E0B6B6683117B244CD38F78140C5C61A648EF02EAB7FB33C2816C22F053xDy4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D321BEAC8DBB5D3E7013987BF0A3C729CBF5F62041FA79E0B6B6683117B244CD38F78140C5C61A648EF02EAB7FB33C2816C22F053xDy4P" TargetMode="External"/><Relationship Id="rId11" Type="http://schemas.openxmlformats.org/officeDocument/2006/relationships/hyperlink" Target="consultantplus://offline/ref=6D321BEAC8DBB5D3E7013987BF0A3C729CB85663071DA79E0B6B6683117B244CC18F20180E5F74F21BB555E7B4xFyCP" TargetMode="External"/><Relationship Id="rId5" Type="http://schemas.openxmlformats.org/officeDocument/2006/relationships/hyperlink" Target="consultantplus://offline/ref=6D321BEAC8DBB5D3E7013987BF0A3C729CBF5F62041FA79E0B6B6683117B244CD38F78140C5C61A648EF02EAB7FB33C2816C22F053xDy4P" TargetMode="External"/><Relationship Id="rId10" Type="http://schemas.openxmlformats.org/officeDocument/2006/relationships/hyperlink" Target="consultantplus://offline/ref=6D321BEAC8DBB5D3E7013987BF0A3C729CBF5F62041FA79E0B6B6683117B244CD38F78140C5D61A648EF02EAB7FB33C2816C22F053xDy4P" TargetMode="External"/><Relationship Id="rId4" Type="http://schemas.openxmlformats.org/officeDocument/2006/relationships/image" Target="media/image1.jpeg"/><Relationship Id="rId9" Type="http://schemas.openxmlformats.org/officeDocument/2006/relationships/hyperlink" Target="consultantplus://offline/ref=6D321BEAC8DBB5D3E7013987BF0A3C729CB85667021DA79E0B6B6683117B244CC18F20180E5F74F21BB555E7B4xFyC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9585</Words>
  <Characters>54639</Characters>
  <Application>Microsoft Office Word</Application>
  <DocSecurity>0</DocSecurity>
  <Lines>455</Lines>
  <Paragraphs>128</Paragraphs>
  <ScaleCrop>false</ScaleCrop>
  <Company/>
  <LinksUpToDate>false</LinksUpToDate>
  <CharactersWithSpaces>64096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2024-08-09T12:26:00Z</cp:lastPrinted>
  <dcterms:created xsi:type="dcterms:W3CDTF">2024-09-04T08:36:00Z</dcterms:created>
  <dcterms:modified xsi:type="dcterms:W3CDTF">2024-09-04T08:36:00Z</dcterms:modified>
</cp:coreProperties>
</file>