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0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5"/>
        <w:gridCol w:w="1699"/>
        <w:gridCol w:w="3966"/>
      </w:tblGrid>
      <w:tr w:rsidR="00AA21ED" w14:paraId="1CCF7C12" w14:textId="77777777" w:rsidTr="00AA21ED">
        <w:trPr>
          <w:trHeight w:val="430"/>
          <w:jc w:val="center"/>
        </w:trPr>
        <w:tc>
          <w:tcPr>
            <w:tcW w:w="3968" w:type="dxa"/>
            <w:hideMark/>
          </w:tcPr>
          <w:p w14:paraId="5DA85F2F" w14:textId="77777777" w:rsidR="00AA21ED" w:rsidRDefault="00AA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Къэбэрдей-Балъкъэр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Республикэм</w:t>
            </w:r>
            <w:proofErr w:type="spellEnd"/>
          </w:p>
          <w:p w14:paraId="1F587AF3" w14:textId="77777777" w:rsidR="00AA21ED" w:rsidRDefault="00AA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Шэджэм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Щхьэлыкъуэ</w:t>
            </w:r>
            <w:proofErr w:type="spellEnd"/>
          </w:p>
          <w:p w14:paraId="20716CD5" w14:textId="77777777" w:rsidR="00AA21ED" w:rsidRDefault="00AA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къуажэм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администрацэ</w:t>
            </w:r>
            <w:proofErr w:type="spellEnd"/>
          </w:p>
        </w:tc>
        <w:tc>
          <w:tcPr>
            <w:tcW w:w="1700" w:type="dxa"/>
            <w:hideMark/>
          </w:tcPr>
          <w:p w14:paraId="3A68F5D4" w14:textId="4BBAA480" w:rsidR="00AA21ED" w:rsidRDefault="00AA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9A4725" wp14:editId="52060355">
                  <wp:extent cx="723900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</w:tcPr>
          <w:p w14:paraId="67ABA6AC" w14:textId="77777777" w:rsidR="00AA21ED" w:rsidRDefault="00AA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Къабарты-Малкъар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Республиканы</w:t>
            </w:r>
            <w:proofErr w:type="spellEnd"/>
          </w:p>
          <w:p w14:paraId="3F25FA76" w14:textId="77777777" w:rsidR="00AA21ED" w:rsidRDefault="00AA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Чегем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районуну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Шалушка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элини</w:t>
            </w:r>
            <w:proofErr w:type="spellEnd"/>
          </w:p>
          <w:p w14:paraId="2F0662E0" w14:textId="77777777" w:rsidR="00AA21ED" w:rsidRDefault="00AA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администрациясы</w:t>
            </w:r>
            <w:proofErr w:type="spellEnd"/>
          </w:p>
          <w:p w14:paraId="230BF555" w14:textId="77777777" w:rsidR="00AA21ED" w:rsidRDefault="00AA2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D78F3C" w14:textId="77777777" w:rsidR="00AA21ED" w:rsidRDefault="00AA21ED" w:rsidP="00AA21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 Д М И Н И С Т Р А Ц И Я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с.п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 Ш А Л У Ш К А</w:t>
      </w:r>
    </w:p>
    <w:p w14:paraId="0E9EE2B1" w14:textId="77777777" w:rsidR="00AA21ED" w:rsidRDefault="00AA21ED" w:rsidP="00AA21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Чегемского муниципального района КБР  </w:t>
      </w:r>
    </w:p>
    <w:p w14:paraId="006B5761" w14:textId="77777777" w:rsidR="00AA21ED" w:rsidRDefault="00AA21ED" w:rsidP="00AA21E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103C4C2" w14:textId="77777777" w:rsidR="00AA21ED" w:rsidRDefault="00AA21ED" w:rsidP="00AA2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Адрес: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КБР,с.п.Шалушка</w:t>
      </w:r>
      <w:proofErr w:type="gramEnd"/>
      <w:r>
        <w:rPr>
          <w:rFonts w:ascii="Times New Roman" w:hAnsi="Times New Roman" w:cs="Times New Roman"/>
          <w:sz w:val="20"/>
          <w:szCs w:val="20"/>
        </w:rPr>
        <w:t>,ул.Ленина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60 «а»                  тел. 7-31-75, 7-34-36                 а</w:t>
      </w:r>
      <w:r>
        <w:rPr>
          <w:rFonts w:ascii="Times New Roman" w:hAnsi="Times New Roman" w:cs="Times New Roman"/>
          <w:sz w:val="20"/>
          <w:szCs w:val="20"/>
          <w:lang w:val="en-US"/>
        </w:rPr>
        <w:t>dm</w:t>
      </w:r>
      <w:r>
        <w:rPr>
          <w:rFonts w:ascii="Times New Roman" w:hAnsi="Times New Roman" w:cs="Times New Roman"/>
          <w:sz w:val="20"/>
          <w:szCs w:val="20"/>
        </w:rPr>
        <w:t>_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shalushka</w:t>
      </w:r>
      <w:proofErr w:type="spellEnd"/>
      <w:r>
        <w:rPr>
          <w:rFonts w:ascii="Times New Roman" w:hAnsi="Times New Roman" w:cs="Times New Roman"/>
          <w:sz w:val="20"/>
          <w:szCs w:val="20"/>
        </w:rPr>
        <w:t>@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tbl>
      <w:tblPr>
        <w:tblW w:w="9979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979"/>
      </w:tblGrid>
      <w:tr w:rsidR="00AA21ED" w14:paraId="310D6BB9" w14:textId="77777777" w:rsidTr="00AA21ED">
        <w:trPr>
          <w:trHeight w:val="214"/>
        </w:trPr>
        <w:tc>
          <w:tcPr>
            <w:tcW w:w="997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78A019DF" w14:textId="77777777" w:rsidR="00AA21ED" w:rsidRDefault="00AA2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EA630F" w14:textId="7DBA08FC" w:rsidR="00AA21ED" w:rsidRPr="00AA21ED" w:rsidRDefault="00AA21ED" w:rsidP="00AA21ED">
      <w:pPr>
        <w:spacing w:after="0" w:line="240" w:lineRule="auto"/>
        <w:rPr>
          <w:rFonts w:ascii="Times New Roman" w:hAnsi="Times New Roman" w:cs="Times New Roman"/>
          <w:color w:val="3C3C3C"/>
          <w:kern w:val="2"/>
          <w:sz w:val="28"/>
          <w:szCs w:val="28"/>
        </w:rPr>
      </w:pPr>
      <w:r w:rsidRPr="00AA21ED">
        <w:rPr>
          <w:rFonts w:ascii="Times New Roman" w:hAnsi="Times New Roman" w:cs="Times New Roman"/>
          <w:color w:val="3C3C3C"/>
          <w:kern w:val="2"/>
          <w:sz w:val="28"/>
          <w:szCs w:val="28"/>
        </w:rPr>
        <w:t xml:space="preserve">09.08.2024г. </w:t>
      </w:r>
    </w:p>
    <w:p w14:paraId="3CE721E6" w14:textId="77777777" w:rsidR="00AA21ED" w:rsidRDefault="00AA21ED" w:rsidP="00AA21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</w:t>
      </w:r>
    </w:p>
    <w:p w14:paraId="31664B0D" w14:textId="77777777" w:rsidR="00AA21ED" w:rsidRDefault="00AA21ED" w:rsidP="00AA21E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225ED07" w14:textId="522004D5" w:rsidR="00AA21ED" w:rsidRDefault="00AA21ED" w:rsidP="00AA21E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ПОСТАНОВЛЕНЭ №</w:t>
      </w:r>
    </w:p>
    <w:p w14:paraId="5402D07A" w14:textId="77777777" w:rsidR="00AA21ED" w:rsidRDefault="00AA21ED" w:rsidP="00AA21E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БЕГИМ №  </w:t>
      </w:r>
    </w:p>
    <w:p w14:paraId="0B04B53C" w14:textId="4256C73D" w:rsidR="00AA21ED" w:rsidRDefault="00AA21ED" w:rsidP="00AA21E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ПОСТАНОВЛЕНИЕ № 217 </w:t>
      </w:r>
    </w:p>
    <w:p w14:paraId="4EA97B43" w14:textId="77777777" w:rsidR="00AA21ED" w:rsidRDefault="00AA21ED" w:rsidP="00AA21ED">
      <w:pPr>
        <w:spacing w:after="0" w:line="240" w:lineRule="auto"/>
        <w:ind w:left="14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6EAA995" w14:textId="77777777" w:rsidR="00AA21ED" w:rsidRDefault="00AA21ED" w:rsidP="00AA21ED">
      <w:pPr>
        <w:pStyle w:val="Default"/>
        <w:rPr>
          <w:color w:val="000000" w:themeColor="text1"/>
          <w:sz w:val="28"/>
          <w:szCs w:val="28"/>
        </w:rPr>
      </w:pPr>
    </w:p>
    <w:p w14:paraId="037896B8" w14:textId="77777777" w:rsidR="00AA21ED" w:rsidRDefault="00AA21ED" w:rsidP="00AA21ED">
      <w:pPr>
        <w:pStyle w:val="Defaul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«Об утверждении Методики определения общего объема иных межбюджетных трансфертов бюджету Чегемского муниципального района из бюджета сельского поселения Шалушка</w:t>
      </w:r>
      <w:r>
        <w:rPr>
          <w:rFonts w:cstheme="minorBidi"/>
          <w:sz w:val="28"/>
          <w:szCs w:val="28"/>
        </w:rPr>
        <w:t xml:space="preserve"> Чегемского муниципального района Кабардино-Балкарской Республики</w:t>
      </w:r>
      <w:r>
        <w:rPr>
          <w:color w:val="000000" w:themeColor="text1"/>
          <w:sz w:val="28"/>
          <w:szCs w:val="28"/>
        </w:rPr>
        <w:t>»</w:t>
      </w:r>
    </w:p>
    <w:p w14:paraId="443ABF4D" w14:textId="77777777" w:rsidR="00AA21ED" w:rsidRDefault="00AA21ED" w:rsidP="00AA21E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C9B821" w14:textId="77777777" w:rsidR="00AA21ED" w:rsidRDefault="00AA21ED" w:rsidP="00AA21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06.10.2003г. №131-Ф3 « Об общих принципах организации местного самоуправления  в Российской Федерации», Бюджетным  кодексом Российской Федерации, законом  КБР от 10.12.2014г. №64-Р3 «О закреплении  за сельскими поселениями  отдельных вопросов местного значения», решением Совета местного самоуправления сельского поселения Шалушка от 22.03.2024 г. № 3/1 «О передаче отдельных полномочий  по организации в границах поселения мероприятий по содержанию дорог», решением  Совета  местного самоуправления  Чегемского муниципального  района от 09.07.2024 г. № 177 «О принятии  отдельных полномочий  по организации в границах поселения мероприятий по содержанию дорог», администрация сельского поселения Шалушка постановляет:                                                    </w:t>
      </w:r>
    </w:p>
    <w:p w14:paraId="01A98496" w14:textId="77777777" w:rsidR="00AA21ED" w:rsidRDefault="00AA21ED" w:rsidP="00AA21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1.Утвердить Методику определения общего объема иных межбюджетных трансфертов бюджету Чегемского муниципального района на осуществление части полномочий по организации в границах поселения мероприятий по содержанию дорог (Приложение №1).       </w:t>
      </w:r>
    </w:p>
    <w:p w14:paraId="5F50239D" w14:textId="77777777" w:rsidR="00AA21ED" w:rsidRDefault="00AA21ED" w:rsidP="00AA21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Настоящее постановление действует с момента подписания и до 31 декабря 2024 года. </w:t>
      </w:r>
    </w:p>
    <w:p w14:paraId="207335ED" w14:textId="77777777" w:rsidR="00AA21ED" w:rsidRDefault="00AA21ED" w:rsidP="00AA21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Контроль за исполнением настоящего постановления возложить на начальника отдела бухгалтерского учета и отчетности администрации сельского поселения Шалушка Шогенову Ж.Л.                                                                                                                 </w:t>
      </w:r>
    </w:p>
    <w:p w14:paraId="7EE875A6" w14:textId="77777777" w:rsidR="00AA21ED" w:rsidRDefault="00AA21ED" w:rsidP="00AA2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6561E" w14:textId="77777777" w:rsidR="00AA21ED" w:rsidRDefault="00AA21ED" w:rsidP="00AA21ED">
      <w:pPr>
        <w:tabs>
          <w:tab w:val="left" w:pos="6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</w:t>
      </w:r>
    </w:p>
    <w:p w14:paraId="23529DA2" w14:textId="77777777" w:rsidR="00AA21ED" w:rsidRDefault="00AA21ED" w:rsidP="00AA21ED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Керефов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14:paraId="3376166F" w14:textId="77777777" w:rsidR="00AA21ED" w:rsidRDefault="00AA21ED" w:rsidP="00AA21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1035EEA" w14:textId="16264196" w:rsidR="00AA21ED" w:rsidRDefault="00AA21ED" w:rsidP="00AA21ED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Hlk164760610"/>
      <w:r>
        <w:rPr>
          <w:rFonts w:ascii="Times New Roman" w:hAnsi="Times New Roman" w:cs="Times New Roman"/>
          <w:b/>
          <w:bCs/>
        </w:rPr>
        <w:lastRenderedPageBreak/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Приложение 1</w:t>
      </w:r>
    </w:p>
    <w:p w14:paraId="595D0E56" w14:textId="77777777" w:rsidR="00AA21ED" w:rsidRDefault="00AA21ED" w:rsidP="00AA21E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Утвержден </w:t>
      </w:r>
    </w:p>
    <w:p w14:paraId="61FBDACC" w14:textId="77777777" w:rsidR="00AA21ED" w:rsidRDefault="00AA21ED" w:rsidP="00AA21E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постановлением главы администрации</w:t>
      </w:r>
    </w:p>
    <w:p w14:paraId="1605B0FC" w14:textId="77777777" w:rsidR="00AA21ED" w:rsidRDefault="00AA21ED" w:rsidP="00AA21E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сельского поселения Шалушка </w:t>
      </w:r>
    </w:p>
    <w:p w14:paraId="73636419" w14:textId="77777777" w:rsidR="00AA21ED" w:rsidRDefault="00AA21ED" w:rsidP="00AA21E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Чегемского муниципального района</w:t>
      </w:r>
    </w:p>
    <w:p w14:paraId="470407E5" w14:textId="07C2EE6A" w:rsidR="00AA21ED" w:rsidRPr="00AA21ED" w:rsidRDefault="00AA21ED" w:rsidP="00AA21ED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от 09.08. 2024 г.№ </w:t>
      </w:r>
      <w:r w:rsidRPr="00AA21ED">
        <w:rPr>
          <w:rFonts w:ascii="Times New Roman" w:hAnsi="Times New Roman" w:cs="Times New Roman"/>
          <w:u w:val="single"/>
        </w:rPr>
        <w:t>217</w:t>
      </w:r>
    </w:p>
    <w:bookmarkEnd w:id="0"/>
    <w:p w14:paraId="00AFBCEE" w14:textId="77777777" w:rsidR="00AA21ED" w:rsidRDefault="00AA21ED" w:rsidP="00AA21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EF96AD" w14:textId="77777777" w:rsidR="00AA21ED" w:rsidRDefault="00AA21ED" w:rsidP="00AA21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 </w:t>
      </w:r>
    </w:p>
    <w:p w14:paraId="32746F19" w14:textId="77777777" w:rsidR="00AA21ED" w:rsidRDefault="00AA21ED" w:rsidP="00AA21E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определения общего объема иных межбюджетных трансфертов бюджету Чегемского муниципального района на осуществление части полномочий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организации в границах поселения мероприятий по содержанию дорог из бюджета сельского поселения Шалушка</w:t>
      </w:r>
    </w:p>
    <w:p w14:paraId="37D6E807" w14:textId="77777777" w:rsidR="00AA21ED" w:rsidRDefault="00AA21ED" w:rsidP="00AA21E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901521" w14:textId="77777777" w:rsidR="00AA21ED" w:rsidRDefault="00AA21ED" w:rsidP="00AA21ED">
      <w:pPr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Годовой объем иных межбюджетных трансфертов, предоставляемый органам местного самоуправления Чегемского муниципального района из бюджета сельского поселения Шалушка на осуществление части полномочий по организации в границах поселения мероприятий по содержанию дорог, рассчитывается по следующей формуле:</w:t>
      </w:r>
    </w:p>
    <w:p w14:paraId="148782DC" w14:textId="77777777" w:rsidR="00AA21ED" w:rsidRDefault="00AA21ED" w:rsidP="00AA21ED">
      <w:pPr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ОИМТ = ПОДФ*0,05</w:t>
      </w:r>
    </w:p>
    <w:p w14:paraId="2DB3ECAB" w14:textId="77777777" w:rsidR="00AA21ED" w:rsidRDefault="00AA21ED" w:rsidP="00AA21ED">
      <w:pPr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14:paraId="6A8B1F2E" w14:textId="77777777" w:rsidR="00AA21ED" w:rsidRDefault="00AA21ED" w:rsidP="00AA21ED">
      <w:pPr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-ОИМТ – объем иных межбюджетных трансфертов, предоставляемый органам местного самоуправления Чегемского муниципального района из бюджета сельского поселения Шалушка на осуществление части полномочий по организации в границах поселения мероприятий по содержанию дорог;</w:t>
      </w:r>
    </w:p>
    <w:p w14:paraId="7638175A" w14:textId="77777777" w:rsidR="00AA21ED" w:rsidRDefault="00AA21ED" w:rsidP="00AA21ED">
      <w:pPr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-ПОДФ – первоначальный объем ассигнований дорожного фонда в 2024 году, утвержденный Решением о бюджете сельского поселения Шалушка на 2024 год и на плановый период 2025 и 2026 годов. </w:t>
      </w:r>
    </w:p>
    <w:p w14:paraId="60E4CA42" w14:textId="77777777" w:rsidR="00AA21ED" w:rsidRDefault="00AA21ED" w:rsidP="00AA21E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4303BD7" w14:textId="77777777" w:rsidR="00AA21ED" w:rsidRDefault="00AA21ED" w:rsidP="00AA21E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34B5F9" w14:textId="77777777" w:rsidR="00F12C76" w:rsidRDefault="00F12C76" w:rsidP="006C0B77">
      <w:pPr>
        <w:spacing w:after="0"/>
        <w:ind w:firstLine="709"/>
        <w:jc w:val="both"/>
      </w:pPr>
    </w:p>
    <w:sectPr w:rsidR="00F12C76" w:rsidSect="00AA21ED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ED"/>
    <w:rsid w:val="00572025"/>
    <w:rsid w:val="00600520"/>
    <w:rsid w:val="006C0B77"/>
    <w:rsid w:val="008242FF"/>
    <w:rsid w:val="00870751"/>
    <w:rsid w:val="00922C48"/>
    <w:rsid w:val="00AA21ED"/>
    <w:rsid w:val="00B915B7"/>
    <w:rsid w:val="00DA1C7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83BA"/>
  <w15:chartTrackingRefBased/>
  <w15:docId w15:val="{6A76E868-CE27-4753-B830-3367DF68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1ED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1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2024-08-09T12:49:00Z</cp:lastPrinted>
  <dcterms:created xsi:type="dcterms:W3CDTF">2024-09-04T08:36:00Z</dcterms:created>
  <dcterms:modified xsi:type="dcterms:W3CDTF">2024-09-04T08:36:00Z</dcterms:modified>
</cp:coreProperties>
</file>