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21"/>
        <w:gridCol w:w="1766"/>
        <w:gridCol w:w="4121"/>
      </w:tblGrid>
      <w:tr w:rsidR="00121D60" w:rsidRPr="00A2218C" w14:paraId="5F7A9CFF" w14:textId="77777777" w:rsidTr="00383C40">
        <w:trPr>
          <w:trHeight w:val="512"/>
          <w:jc w:val="center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0C149D25" w14:textId="77777777" w:rsidR="00121D60" w:rsidRPr="00A2218C" w:rsidRDefault="00121D60" w:rsidP="00383C40">
            <w:pPr>
              <w:ind w:hanging="106"/>
              <w:jc w:val="center"/>
            </w:pPr>
            <w:proofErr w:type="spellStart"/>
            <w:r w:rsidRPr="00A2218C">
              <w:t>Къэбэрдей-Балъкъэр</w:t>
            </w:r>
            <w:proofErr w:type="spellEnd"/>
            <w:r w:rsidRPr="00A2218C">
              <w:t xml:space="preserve"> </w:t>
            </w:r>
            <w:proofErr w:type="spellStart"/>
            <w:r w:rsidRPr="00A2218C">
              <w:t>Республикэм</w:t>
            </w:r>
            <w:proofErr w:type="spellEnd"/>
          </w:p>
          <w:p w14:paraId="0DDD563B" w14:textId="77777777" w:rsidR="00121D60" w:rsidRPr="00A2218C" w:rsidRDefault="00121D60" w:rsidP="00383C40">
            <w:pPr>
              <w:ind w:left="-60" w:firstLine="60"/>
              <w:jc w:val="center"/>
            </w:pPr>
            <w:r w:rsidRPr="00A2218C">
              <w:t xml:space="preserve">и </w:t>
            </w:r>
            <w:proofErr w:type="spellStart"/>
            <w:r w:rsidRPr="00A2218C">
              <w:t>Шэджэм</w:t>
            </w:r>
            <w:proofErr w:type="spellEnd"/>
            <w:r w:rsidRPr="00A2218C">
              <w:t xml:space="preserve"> районным и </w:t>
            </w:r>
            <w:proofErr w:type="spellStart"/>
            <w:r w:rsidRPr="00A2218C">
              <w:t>Щхьэлыкъуэ</w:t>
            </w:r>
            <w:proofErr w:type="spellEnd"/>
          </w:p>
          <w:p w14:paraId="7F41DB57" w14:textId="77777777" w:rsidR="00121D60" w:rsidRPr="00A2218C" w:rsidRDefault="00121D60" w:rsidP="00383C40">
            <w:pPr>
              <w:jc w:val="center"/>
            </w:pPr>
            <w:proofErr w:type="spellStart"/>
            <w:r w:rsidRPr="00A2218C">
              <w:t>къуажэм</w:t>
            </w:r>
            <w:proofErr w:type="spellEnd"/>
            <w:r w:rsidRPr="00A2218C">
              <w:t xml:space="preserve"> и </w:t>
            </w:r>
            <w:proofErr w:type="spellStart"/>
            <w:r w:rsidRPr="00A2218C">
              <w:t>администрацэ</w:t>
            </w:r>
            <w:proofErr w:type="spellEnd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1C888481" w14:textId="77777777" w:rsidR="00121D60" w:rsidRPr="00A2218C" w:rsidRDefault="00121D60" w:rsidP="00383C40">
            <w:pPr>
              <w:jc w:val="center"/>
            </w:pPr>
            <w:r w:rsidRPr="00224AE2">
              <w:rPr>
                <w:noProof/>
              </w:rPr>
              <w:drawing>
                <wp:inline distT="0" distB="0" distL="0" distR="0" wp14:anchorId="0E80DD47" wp14:editId="00B5A8BD">
                  <wp:extent cx="720725" cy="78232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14:paraId="3C5011EB" w14:textId="77777777" w:rsidR="00121D60" w:rsidRPr="00A2218C" w:rsidRDefault="00121D60" w:rsidP="00383C40">
            <w:pPr>
              <w:ind w:hanging="144"/>
              <w:jc w:val="center"/>
            </w:pPr>
            <w:r w:rsidRPr="00A2218C">
              <w:t xml:space="preserve">    </w:t>
            </w:r>
            <w:proofErr w:type="spellStart"/>
            <w:r w:rsidRPr="00A2218C">
              <w:t>Къабарты-Малкъар</w:t>
            </w:r>
            <w:proofErr w:type="spellEnd"/>
            <w:r w:rsidRPr="00A2218C">
              <w:t xml:space="preserve"> </w:t>
            </w:r>
            <w:proofErr w:type="spellStart"/>
            <w:r w:rsidRPr="00A2218C">
              <w:t>Республиканы</w:t>
            </w:r>
            <w:proofErr w:type="spellEnd"/>
          </w:p>
          <w:p w14:paraId="66CC4208" w14:textId="77777777" w:rsidR="00121D60" w:rsidRPr="00A2218C" w:rsidRDefault="00121D60" w:rsidP="00383C40">
            <w:pPr>
              <w:ind w:firstLine="281"/>
              <w:jc w:val="center"/>
            </w:pPr>
            <w:r w:rsidRPr="00A2218C">
              <w:t xml:space="preserve">Чегем </w:t>
            </w:r>
            <w:proofErr w:type="spellStart"/>
            <w:r w:rsidRPr="00A2218C">
              <w:t>районуну</w:t>
            </w:r>
            <w:proofErr w:type="spellEnd"/>
            <w:r w:rsidRPr="00A2218C">
              <w:t xml:space="preserve"> Шалушка </w:t>
            </w:r>
            <w:proofErr w:type="spellStart"/>
            <w:r w:rsidRPr="00A2218C">
              <w:t>элини</w:t>
            </w:r>
            <w:proofErr w:type="spellEnd"/>
          </w:p>
          <w:p w14:paraId="450E08B2" w14:textId="77777777" w:rsidR="00121D60" w:rsidRPr="00A2218C" w:rsidRDefault="00121D60" w:rsidP="00383C40">
            <w:pPr>
              <w:jc w:val="center"/>
            </w:pPr>
            <w:proofErr w:type="spellStart"/>
            <w:r w:rsidRPr="00A2218C">
              <w:t>администрациясы</w:t>
            </w:r>
            <w:proofErr w:type="spellEnd"/>
          </w:p>
          <w:p w14:paraId="46705BB2" w14:textId="77777777" w:rsidR="00121D60" w:rsidRPr="00A2218C" w:rsidRDefault="00121D60" w:rsidP="00383C40">
            <w:pPr>
              <w:jc w:val="center"/>
            </w:pPr>
          </w:p>
        </w:tc>
      </w:tr>
    </w:tbl>
    <w:p w14:paraId="7DE5BA99" w14:textId="77777777" w:rsidR="00121D60" w:rsidRPr="00A2218C" w:rsidRDefault="00121D60" w:rsidP="00121D60">
      <w:pPr>
        <w:ind w:left="142"/>
        <w:jc w:val="center"/>
        <w:rPr>
          <w:b/>
          <w:sz w:val="28"/>
          <w:szCs w:val="28"/>
        </w:rPr>
      </w:pPr>
      <w:r w:rsidRPr="00A2218C">
        <w:rPr>
          <w:b/>
          <w:sz w:val="28"/>
          <w:szCs w:val="28"/>
        </w:rPr>
        <w:t xml:space="preserve">А Д М И Н И С Т Р А Ц И Я    </w:t>
      </w:r>
      <w:proofErr w:type="spellStart"/>
      <w:r w:rsidRPr="00A2218C">
        <w:rPr>
          <w:b/>
          <w:sz w:val="28"/>
          <w:szCs w:val="28"/>
        </w:rPr>
        <w:t>с.п</w:t>
      </w:r>
      <w:proofErr w:type="spellEnd"/>
      <w:r w:rsidRPr="00A2218C">
        <w:rPr>
          <w:b/>
          <w:sz w:val="28"/>
          <w:szCs w:val="28"/>
        </w:rPr>
        <w:t>. Ш А Л У Ш К А</w:t>
      </w:r>
    </w:p>
    <w:p w14:paraId="71348939" w14:textId="77777777" w:rsidR="00121D60" w:rsidRPr="00A2218C" w:rsidRDefault="00121D60" w:rsidP="00121D60">
      <w:pPr>
        <w:jc w:val="center"/>
        <w:rPr>
          <w:b/>
          <w:bCs/>
          <w:sz w:val="28"/>
          <w:szCs w:val="28"/>
        </w:rPr>
      </w:pPr>
      <w:r w:rsidRPr="00A2218C">
        <w:rPr>
          <w:b/>
          <w:bCs/>
          <w:sz w:val="28"/>
          <w:szCs w:val="28"/>
        </w:rPr>
        <w:t xml:space="preserve">Чегемского муниципального района КБР  </w:t>
      </w:r>
    </w:p>
    <w:p w14:paraId="0781437A" w14:textId="77777777" w:rsidR="00121D60" w:rsidRDefault="00121D60" w:rsidP="00121D60">
      <w:pPr>
        <w:ind w:hanging="390"/>
        <w:rPr>
          <w:sz w:val="22"/>
        </w:rPr>
      </w:pPr>
    </w:p>
    <w:p w14:paraId="050644DD" w14:textId="77777777" w:rsidR="00121D60" w:rsidRPr="004B175F" w:rsidRDefault="00121D60" w:rsidP="00121D60">
      <w:pPr>
        <w:ind w:hanging="390"/>
        <w:rPr>
          <w:sz w:val="22"/>
        </w:rPr>
      </w:pPr>
      <w:r w:rsidRPr="004B175F">
        <w:rPr>
          <w:sz w:val="22"/>
        </w:rPr>
        <w:t xml:space="preserve">        </w:t>
      </w:r>
      <w:r>
        <w:rPr>
          <w:sz w:val="22"/>
        </w:rPr>
        <w:t xml:space="preserve">   </w:t>
      </w:r>
      <w:r w:rsidRPr="004B175F">
        <w:rPr>
          <w:sz w:val="22"/>
        </w:rPr>
        <w:t xml:space="preserve">Адрес: </w:t>
      </w:r>
      <w:proofErr w:type="gramStart"/>
      <w:r w:rsidRPr="004B175F">
        <w:rPr>
          <w:sz w:val="22"/>
        </w:rPr>
        <w:t>КБР,с.п.Шалушка</w:t>
      </w:r>
      <w:proofErr w:type="gramEnd"/>
      <w:r w:rsidRPr="004B175F">
        <w:rPr>
          <w:sz w:val="22"/>
        </w:rPr>
        <w:t xml:space="preserve">,ул.Ленина,60«а»     </w:t>
      </w:r>
      <w:r>
        <w:rPr>
          <w:sz w:val="22"/>
        </w:rPr>
        <w:t xml:space="preserve">  </w:t>
      </w:r>
      <w:r w:rsidRPr="004B175F">
        <w:rPr>
          <w:sz w:val="22"/>
        </w:rPr>
        <w:t xml:space="preserve">  тел. 7-31-75, 73-4-36     </w:t>
      </w:r>
      <w:r>
        <w:rPr>
          <w:sz w:val="22"/>
        </w:rPr>
        <w:t xml:space="preserve">         </w:t>
      </w:r>
      <w:r w:rsidRPr="004B175F">
        <w:rPr>
          <w:sz w:val="22"/>
        </w:rPr>
        <w:t xml:space="preserve"> а</w:t>
      </w:r>
      <w:r w:rsidRPr="004B175F">
        <w:rPr>
          <w:sz w:val="22"/>
          <w:lang w:val="en-US"/>
        </w:rPr>
        <w:t>dm</w:t>
      </w:r>
      <w:r w:rsidRPr="004B175F">
        <w:rPr>
          <w:sz w:val="22"/>
        </w:rPr>
        <w:t>_</w:t>
      </w:r>
      <w:proofErr w:type="spellStart"/>
      <w:r w:rsidRPr="004B175F">
        <w:rPr>
          <w:sz w:val="22"/>
          <w:lang w:val="en-US"/>
        </w:rPr>
        <w:t>shalushka</w:t>
      </w:r>
      <w:proofErr w:type="spellEnd"/>
      <w:r w:rsidRPr="004B175F">
        <w:rPr>
          <w:sz w:val="22"/>
        </w:rPr>
        <w:t>@</w:t>
      </w:r>
      <w:r w:rsidRPr="004B175F">
        <w:rPr>
          <w:sz w:val="22"/>
          <w:lang w:val="en-US"/>
        </w:rPr>
        <w:t>mail</w:t>
      </w:r>
      <w:r w:rsidRPr="004B175F">
        <w:rPr>
          <w:sz w:val="22"/>
        </w:rPr>
        <w:t>.</w:t>
      </w:r>
      <w:proofErr w:type="spellStart"/>
      <w:r w:rsidRPr="004B175F">
        <w:rPr>
          <w:sz w:val="22"/>
          <w:lang w:val="en-US"/>
        </w:rPr>
        <w:t>ru</w:t>
      </w:r>
      <w:proofErr w:type="spellEnd"/>
    </w:p>
    <w:tbl>
      <w:tblPr>
        <w:tblW w:w="10241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241"/>
      </w:tblGrid>
      <w:tr w:rsidR="00121D60" w:rsidRPr="00A2218C" w14:paraId="15F73B63" w14:textId="77777777" w:rsidTr="00383C40">
        <w:trPr>
          <w:trHeight w:val="32"/>
        </w:trPr>
        <w:tc>
          <w:tcPr>
            <w:tcW w:w="10241" w:type="dxa"/>
          </w:tcPr>
          <w:p w14:paraId="5C8C85D6" w14:textId="77777777" w:rsidR="00121D60" w:rsidRPr="00A2218C" w:rsidRDefault="00121D60" w:rsidP="00383C40"/>
        </w:tc>
      </w:tr>
    </w:tbl>
    <w:p w14:paraId="48ADF3DF" w14:textId="77777777" w:rsidR="00121D60" w:rsidRPr="0038382E" w:rsidRDefault="00121D60" w:rsidP="00121D60">
      <w:pPr>
        <w:spacing w:after="150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31.07.</w:t>
      </w:r>
      <w:r w:rsidRPr="0038382E">
        <w:rPr>
          <w:color w:val="3C3C3C"/>
          <w:sz w:val="28"/>
          <w:szCs w:val="28"/>
        </w:rPr>
        <w:t>202</w:t>
      </w:r>
      <w:r>
        <w:rPr>
          <w:color w:val="3C3C3C"/>
          <w:sz w:val="28"/>
          <w:szCs w:val="28"/>
        </w:rPr>
        <w:t>3</w:t>
      </w:r>
      <w:r w:rsidRPr="0038382E">
        <w:rPr>
          <w:color w:val="3C3C3C"/>
          <w:sz w:val="28"/>
          <w:szCs w:val="28"/>
        </w:rPr>
        <w:t>г.</w:t>
      </w:r>
    </w:p>
    <w:p w14:paraId="5471809C" w14:textId="77777777" w:rsidR="00121D60" w:rsidRPr="00642BE3" w:rsidRDefault="00121D60" w:rsidP="00121D6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8382E">
        <w:rPr>
          <w:b/>
          <w:bCs/>
        </w:rPr>
        <w:t xml:space="preserve"> </w:t>
      </w:r>
    </w:p>
    <w:p w14:paraId="215FCF45" w14:textId="77777777" w:rsidR="00121D60" w:rsidRPr="00642BE3" w:rsidRDefault="00121D60" w:rsidP="00121D6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642BE3">
        <w:rPr>
          <w:b/>
          <w:bCs/>
          <w:color w:val="000000"/>
          <w:sz w:val="28"/>
          <w:szCs w:val="28"/>
        </w:rPr>
        <w:t>ПОСТАНОВЛЕНЭ №</w:t>
      </w:r>
    </w:p>
    <w:p w14:paraId="739F4170" w14:textId="77777777" w:rsidR="00121D60" w:rsidRPr="00642BE3" w:rsidRDefault="00121D60" w:rsidP="00121D60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Pr="00642BE3">
        <w:rPr>
          <w:b/>
          <w:bCs/>
          <w:color w:val="000000"/>
          <w:sz w:val="28"/>
          <w:szCs w:val="28"/>
        </w:rPr>
        <w:t>БЕГИМ №</w:t>
      </w:r>
    </w:p>
    <w:p w14:paraId="3F9E4871" w14:textId="77777777" w:rsidR="00121D60" w:rsidRDefault="00121D60" w:rsidP="00121D6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            </w:t>
      </w:r>
      <w:r w:rsidRPr="00642BE3">
        <w:rPr>
          <w:b/>
          <w:bCs/>
          <w:color w:val="000000"/>
          <w:sz w:val="28"/>
          <w:szCs w:val="28"/>
        </w:rPr>
        <w:t>ПОСТАНОВЛЕНИЕ №</w:t>
      </w:r>
      <w:r>
        <w:rPr>
          <w:b/>
          <w:bCs/>
          <w:color w:val="000000"/>
          <w:sz w:val="28"/>
          <w:szCs w:val="28"/>
        </w:rPr>
        <w:t xml:space="preserve"> 236</w:t>
      </w:r>
    </w:p>
    <w:p w14:paraId="364E007A" w14:textId="77777777" w:rsidR="00121D60" w:rsidRPr="00FC4554" w:rsidRDefault="00121D60" w:rsidP="00121D60">
      <w:pPr>
        <w:rPr>
          <w:b/>
        </w:rPr>
      </w:pPr>
      <w:r>
        <w:rPr>
          <w:b/>
        </w:rPr>
        <w:t xml:space="preserve">                                                                </w:t>
      </w:r>
    </w:p>
    <w:p w14:paraId="69751199" w14:textId="77777777" w:rsidR="00121D60" w:rsidRPr="0039125A" w:rsidRDefault="00121D60" w:rsidP="00121D6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9125A">
        <w:rPr>
          <w:sz w:val="28"/>
          <w:szCs w:val="28"/>
        </w:rPr>
        <w:t xml:space="preserve">Об утверждении Положения о порядке оказания платных услуг </w:t>
      </w:r>
      <w:bookmarkStart w:id="0" w:name="_Hlk134176396"/>
      <w:r>
        <w:rPr>
          <w:sz w:val="28"/>
          <w:szCs w:val="28"/>
        </w:rPr>
        <w:t>муниципальным казенным учреждением культуры</w:t>
      </w:r>
      <w:r w:rsidRPr="0039125A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Сельский Дом культуры сельского поселения Шалушка</w:t>
      </w:r>
      <w:r w:rsidRPr="0039125A">
        <w:rPr>
          <w:sz w:val="28"/>
          <w:szCs w:val="28"/>
        </w:rPr>
        <w:t>» Чегемского муниципального района</w:t>
      </w:r>
      <w:bookmarkEnd w:id="0"/>
      <w:r w:rsidRPr="0039125A">
        <w:rPr>
          <w:sz w:val="28"/>
          <w:szCs w:val="28"/>
        </w:rPr>
        <w:t>, перечня платных услуг, тарифов на платные услуги</w:t>
      </w:r>
      <w:r>
        <w:rPr>
          <w:sz w:val="28"/>
          <w:szCs w:val="28"/>
        </w:rPr>
        <w:t>»</w:t>
      </w:r>
    </w:p>
    <w:p w14:paraId="4B310D26" w14:textId="77777777" w:rsidR="00121D60" w:rsidRPr="0039125A" w:rsidRDefault="00121D60" w:rsidP="00121D60">
      <w:pPr>
        <w:jc w:val="both"/>
        <w:rPr>
          <w:sz w:val="28"/>
          <w:szCs w:val="28"/>
        </w:rPr>
      </w:pPr>
    </w:p>
    <w:p w14:paraId="33D23A3B" w14:textId="77777777" w:rsidR="00121D60" w:rsidRDefault="00121D60" w:rsidP="00121D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9125A">
        <w:rPr>
          <w:color w:val="000000"/>
          <w:sz w:val="28"/>
          <w:szCs w:val="28"/>
          <w:bdr w:val="none" w:sz="0" w:space="0" w:color="auto" w:frame="1"/>
        </w:rPr>
        <w:t xml:space="preserve">      В соответствии со ст. 14 Федерального закона от 06.10.2006 г. № 131-ФЗ «Об общих принципах организации местного самоуправления в Российской Федерации», Бюджетным кодексом РФ, Основами законодательства РФ о культуре от 09.10.1992 г. №3612-1, руководствуясь Уставом </w:t>
      </w:r>
      <w:r>
        <w:rPr>
          <w:color w:val="000000"/>
          <w:sz w:val="28"/>
          <w:szCs w:val="28"/>
          <w:bdr w:val="none" w:sz="0" w:space="0" w:color="auto" w:frame="1"/>
        </w:rPr>
        <w:t>сельс</w:t>
      </w:r>
      <w:r w:rsidRPr="0039125A">
        <w:rPr>
          <w:color w:val="000000"/>
          <w:sz w:val="28"/>
          <w:szCs w:val="28"/>
          <w:bdr w:val="none" w:sz="0" w:space="0" w:color="auto" w:frame="1"/>
        </w:rPr>
        <w:t xml:space="preserve">кого поселения </w:t>
      </w:r>
      <w:r>
        <w:rPr>
          <w:color w:val="000000"/>
          <w:sz w:val="28"/>
          <w:szCs w:val="28"/>
          <w:bdr w:val="none" w:sz="0" w:space="0" w:color="auto" w:frame="1"/>
        </w:rPr>
        <w:t>Шалушка</w:t>
      </w:r>
      <w:r w:rsidRPr="0039125A">
        <w:rPr>
          <w:color w:val="000000"/>
          <w:sz w:val="28"/>
          <w:szCs w:val="28"/>
          <w:bdr w:val="none" w:sz="0" w:space="0" w:color="auto" w:frame="1"/>
        </w:rPr>
        <w:t xml:space="preserve"> Чегемского муниципального района, </w:t>
      </w:r>
      <w:r>
        <w:rPr>
          <w:color w:val="000000"/>
          <w:sz w:val="28"/>
          <w:szCs w:val="28"/>
          <w:bdr w:val="none" w:sz="0" w:space="0" w:color="auto" w:frame="1"/>
        </w:rPr>
        <w:t xml:space="preserve">администрация </w:t>
      </w:r>
      <w:r w:rsidRPr="0039125A">
        <w:rPr>
          <w:color w:val="000000"/>
          <w:sz w:val="28"/>
          <w:szCs w:val="28"/>
          <w:bdr w:val="none" w:sz="0" w:space="0" w:color="auto" w:frame="1"/>
        </w:rPr>
        <w:t>сельского</w:t>
      </w:r>
      <w:r>
        <w:rPr>
          <w:color w:val="000000"/>
          <w:sz w:val="28"/>
          <w:szCs w:val="28"/>
          <w:bdr w:val="none" w:sz="0" w:space="0" w:color="auto" w:frame="1"/>
        </w:rPr>
        <w:t xml:space="preserve"> поселения Шалушка</w:t>
      </w:r>
      <w:r w:rsidRPr="0039125A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Чегемского муниципального района </w:t>
      </w:r>
    </w:p>
    <w:p w14:paraId="2310B197" w14:textId="77777777" w:rsidR="00121D60" w:rsidRDefault="00121D60" w:rsidP="00121D6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2C738E">
        <w:rPr>
          <w:b/>
          <w:bCs/>
          <w:color w:val="000000"/>
          <w:sz w:val="28"/>
          <w:szCs w:val="28"/>
          <w:bdr w:val="none" w:sz="0" w:space="0" w:color="auto" w:frame="1"/>
        </w:rPr>
        <w:t>постановляет:</w:t>
      </w:r>
      <w:r w:rsidRPr="002C738E">
        <w:rPr>
          <w:b/>
          <w:bCs/>
          <w:color w:val="000000"/>
          <w:sz w:val="28"/>
          <w:szCs w:val="28"/>
        </w:rPr>
        <w:t xml:space="preserve">   </w:t>
      </w:r>
    </w:p>
    <w:p w14:paraId="5279C49F" w14:textId="77777777" w:rsidR="00121D60" w:rsidRPr="00121D60" w:rsidRDefault="00121D60" w:rsidP="00121D60">
      <w:pPr>
        <w:pStyle w:val="a4"/>
      </w:pPr>
    </w:p>
    <w:p w14:paraId="2478EEA4" w14:textId="77777777" w:rsidR="00121D60" w:rsidRPr="00736158" w:rsidRDefault="00121D60" w:rsidP="00121D60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9125A">
        <w:rPr>
          <w:rFonts w:ascii="Times New Roman" w:hAnsi="Times New Roman"/>
          <w:sz w:val="28"/>
          <w:szCs w:val="28"/>
        </w:rPr>
        <w:t>Утвердить Положение о порядке оказания платных услуг муниципальным</w:t>
      </w:r>
      <w:r w:rsidRPr="00736158">
        <w:rPr>
          <w:rFonts w:ascii="Times New Roman" w:hAnsi="Times New Roman"/>
          <w:sz w:val="28"/>
          <w:szCs w:val="28"/>
        </w:rPr>
        <w:t xml:space="preserve"> казенным учреждением культуры «Сельский Дом культуры сельского поселения Шалушка» Чегемского муниципального района (Приложение 1).</w:t>
      </w:r>
    </w:p>
    <w:p w14:paraId="4E67CC1D" w14:textId="77777777" w:rsidR="00121D60" w:rsidRPr="00736158" w:rsidRDefault="00121D60" w:rsidP="00121D60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9125A">
        <w:rPr>
          <w:rFonts w:ascii="Times New Roman" w:hAnsi="Times New Roman"/>
          <w:sz w:val="28"/>
          <w:szCs w:val="28"/>
        </w:rPr>
        <w:t>Утвердить Перечень платных услуг (Приложение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25A">
        <w:rPr>
          <w:rFonts w:ascii="Times New Roman" w:hAnsi="Times New Roman"/>
          <w:sz w:val="28"/>
          <w:szCs w:val="28"/>
        </w:rPr>
        <w:t xml:space="preserve">2) и Тарифы на платные услуги (Приложение 3) </w:t>
      </w:r>
      <w:r w:rsidRPr="00736158">
        <w:rPr>
          <w:rFonts w:ascii="Times New Roman" w:hAnsi="Times New Roman"/>
          <w:sz w:val="28"/>
          <w:szCs w:val="28"/>
        </w:rPr>
        <w:t>предоставляемые муниципальным казенным учреждением культуры «Сельский Дом культуры сельского поселения Шалушка» Чегемского муниципального района.</w:t>
      </w:r>
    </w:p>
    <w:p w14:paraId="7F0E59C2" w14:textId="77777777" w:rsidR="00121D60" w:rsidRPr="00736158" w:rsidRDefault="00121D60" w:rsidP="00121D60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9125A">
        <w:rPr>
          <w:rFonts w:ascii="Times New Roman" w:hAnsi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39125A">
        <w:rPr>
          <w:rFonts w:ascii="Times New Roman" w:hAnsi="Times New Roman"/>
          <w:sz w:val="28"/>
          <w:szCs w:val="28"/>
        </w:rPr>
        <w:t xml:space="preserve"> в районной газете «Голос Чегема» и на официальных сайтах администрации </w:t>
      </w:r>
      <w:r>
        <w:rPr>
          <w:rFonts w:ascii="Times New Roman" w:hAnsi="Times New Roman"/>
          <w:sz w:val="28"/>
          <w:szCs w:val="28"/>
        </w:rPr>
        <w:t>сельского поселения Шалушка</w:t>
      </w:r>
      <w:r w:rsidRPr="0039125A">
        <w:rPr>
          <w:rFonts w:ascii="Times New Roman" w:hAnsi="Times New Roman"/>
          <w:sz w:val="28"/>
          <w:szCs w:val="28"/>
        </w:rPr>
        <w:t xml:space="preserve"> </w:t>
      </w:r>
      <w:r w:rsidRPr="00736158">
        <w:rPr>
          <w:rFonts w:ascii="Times New Roman" w:hAnsi="Times New Roman"/>
          <w:sz w:val="28"/>
          <w:szCs w:val="28"/>
        </w:rPr>
        <w:t>и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736158">
        <w:rPr>
          <w:rFonts w:ascii="Times New Roman" w:hAnsi="Times New Roman"/>
          <w:sz w:val="28"/>
          <w:szCs w:val="28"/>
        </w:rPr>
        <w:t xml:space="preserve"> казенн</w:t>
      </w:r>
      <w:r>
        <w:rPr>
          <w:rFonts w:ascii="Times New Roman" w:hAnsi="Times New Roman"/>
          <w:sz w:val="28"/>
          <w:szCs w:val="28"/>
        </w:rPr>
        <w:t>ого</w:t>
      </w:r>
      <w:r w:rsidRPr="00736158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736158">
        <w:rPr>
          <w:rFonts w:ascii="Times New Roman" w:hAnsi="Times New Roman"/>
          <w:sz w:val="28"/>
          <w:szCs w:val="28"/>
        </w:rPr>
        <w:t xml:space="preserve"> культуры «Сельский Дом культуры сельского поселения Шалушка» Чегемского муниципального района.</w:t>
      </w:r>
    </w:p>
    <w:p w14:paraId="649676E3" w14:textId="77777777" w:rsidR="00121D60" w:rsidRDefault="00121D60" w:rsidP="00121D60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39125A">
        <w:rPr>
          <w:rFonts w:ascii="Times New Roman" w:hAnsi="Times New Roman"/>
          <w:sz w:val="28"/>
          <w:szCs w:val="28"/>
        </w:rPr>
        <w:t xml:space="preserve"> вступает в силу со дня опубликования.</w:t>
      </w:r>
    </w:p>
    <w:p w14:paraId="7B5BD5C7" w14:textId="77777777" w:rsidR="00121D60" w:rsidRPr="00B16E3A" w:rsidRDefault="00121D60" w:rsidP="00121D60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B16E3A">
        <w:rPr>
          <w:rFonts w:eastAsia="Calibri"/>
          <w:sz w:val="28"/>
          <w:szCs w:val="28"/>
        </w:rPr>
        <w:t>Контроль за выполнением настоящего постановления оставляю за собой.</w:t>
      </w:r>
    </w:p>
    <w:p w14:paraId="0D25220A" w14:textId="77777777" w:rsidR="00121D60" w:rsidRDefault="00121D60" w:rsidP="00121D60">
      <w:pPr>
        <w:shd w:val="clear" w:color="auto" w:fill="FFFFFF"/>
        <w:jc w:val="both"/>
        <w:textAlignment w:val="baseline"/>
        <w:outlineLvl w:val="1"/>
        <w:rPr>
          <w:rFonts w:eastAsia="Calibri"/>
          <w:sz w:val="28"/>
          <w:szCs w:val="28"/>
          <w:lang w:eastAsia="en-US"/>
        </w:rPr>
      </w:pPr>
    </w:p>
    <w:p w14:paraId="64979F17" w14:textId="77777777" w:rsidR="00121D60" w:rsidRDefault="00121D60" w:rsidP="00121D60">
      <w:pPr>
        <w:shd w:val="clear" w:color="auto" w:fill="FFFFFF"/>
        <w:jc w:val="both"/>
        <w:textAlignment w:val="baseline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14:paraId="27BF1DCF" w14:textId="77777777" w:rsidR="00121D60" w:rsidRPr="00B16E3A" w:rsidRDefault="00121D60" w:rsidP="00121D60">
      <w:pPr>
        <w:shd w:val="clear" w:color="auto" w:fill="FFFFFF"/>
        <w:jc w:val="both"/>
        <w:textAlignment w:val="baseline"/>
        <w:outlineLvl w:val="1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с.п.Шалушка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А.А.Керефов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  </w:t>
      </w:r>
    </w:p>
    <w:p w14:paraId="69E7499D" w14:textId="77777777" w:rsidR="00121D60" w:rsidRDefault="00121D60" w:rsidP="00121D60">
      <w:pPr>
        <w:jc w:val="right"/>
        <w:rPr>
          <w:rFonts w:eastAsia="Calibri"/>
          <w:b/>
          <w:bCs/>
          <w:lang w:eastAsia="en-US"/>
        </w:rPr>
      </w:pPr>
    </w:p>
    <w:p w14:paraId="69000DCF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lastRenderedPageBreak/>
        <w:t xml:space="preserve">                                                                                                                     П</w:t>
      </w:r>
      <w:r>
        <w:rPr>
          <w:rFonts w:eastAsia="Calibri"/>
          <w:lang w:eastAsia="en-US"/>
        </w:rPr>
        <w:t>риложение</w:t>
      </w:r>
      <w:r w:rsidRPr="002C738E">
        <w:rPr>
          <w:rFonts w:eastAsia="Calibri"/>
          <w:lang w:eastAsia="en-US"/>
        </w:rPr>
        <w:t>1</w:t>
      </w:r>
    </w:p>
    <w:p w14:paraId="421EAF1E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 xml:space="preserve">Утвержден </w:t>
      </w:r>
    </w:p>
    <w:p w14:paraId="2E30E179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2446B50D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 xml:space="preserve">                                                                                   сельского поселения Шалушка </w:t>
      </w:r>
    </w:p>
    <w:p w14:paraId="479C823F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>Чегемского муниципального района</w:t>
      </w:r>
    </w:p>
    <w:p w14:paraId="5A3D9283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 xml:space="preserve">                                                                                            от </w:t>
      </w:r>
      <w:r>
        <w:rPr>
          <w:rFonts w:eastAsia="Calibri"/>
          <w:lang w:eastAsia="en-US"/>
        </w:rPr>
        <w:t>31.07.</w:t>
      </w:r>
      <w:r w:rsidRPr="002C738E">
        <w:rPr>
          <w:rFonts w:eastAsia="Calibri"/>
          <w:lang w:eastAsia="en-US"/>
        </w:rPr>
        <w:t>2023г. №_</w:t>
      </w:r>
      <w:r w:rsidRPr="00121D60">
        <w:rPr>
          <w:rFonts w:eastAsia="Calibri"/>
          <w:u w:val="single"/>
          <w:lang w:eastAsia="en-US"/>
        </w:rPr>
        <w:t>236</w:t>
      </w:r>
      <w:r w:rsidRPr="002C738E">
        <w:rPr>
          <w:rFonts w:eastAsia="Calibri"/>
          <w:lang w:eastAsia="en-US"/>
        </w:rPr>
        <w:t>__</w:t>
      </w:r>
    </w:p>
    <w:p w14:paraId="072A8D73" w14:textId="77777777" w:rsidR="00121D60" w:rsidRPr="00B6561B" w:rsidRDefault="00121D60" w:rsidP="00121D60">
      <w:pPr>
        <w:jc w:val="right"/>
      </w:pPr>
    </w:p>
    <w:p w14:paraId="068130CC" w14:textId="77777777" w:rsidR="00121D60" w:rsidRPr="00B6561B" w:rsidRDefault="00121D60" w:rsidP="00121D60">
      <w:pPr>
        <w:jc w:val="right"/>
      </w:pPr>
    </w:p>
    <w:p w14:paraId="2539C88B" w14:textId="77777777" w:rsidR="00121D60" w:rsidRDefault="00121D60" w:rsidP="00121D60">
      <w:pPr>
        <w:jc w:val="center"/>
        <w:rPr>
          <w:b/>
        </w:rPr>
      </w:pPr>
      <w:r w:rsidRPr="00B6561B">
        <w:rPr>
          <w:b/>
        </w:rPr>
        <w:t>ПОЛОЖЕНИЕ</w:t>
      </w:r>
    </w:p>
    <w:p w14:paraId="34CF4C72" w14:textId="77777777" w:rsidR="00121D60" w:rsidRPr="00B6561B" w:rsidRDefault="00121D60" w:rsidP="00121D60">
      <w:pPr>
        <w:jc w:val="center"/>
        <w:rPr>
          <w:b/>
        </w:rPr>
      </w:pPr>
    </w:p>
    <w:p w14:paraId="0FB483FD" w14:textId="77777777" w:rsidR="00121D60" w:rsidRPr="00736158" w:rsidRDefault="00121D60" w:rsidP="00121D60">
      <w:pPr>
        <w:jc w:val="center"/>
        <w:rPr>
          <w:b/>
          <w:bCs/>
        </w:rPr>
      </w:pPr>
      <w:r w:rsidRPr="00736158">
        <w:rPr>
          <w:b/>
          <w:sz w:val="28"/>
          <w:szCs w:val="28"/>
        </w:rPr>
        <w:t xml:space="preserve">о порядке оказания платных услуг </w:t>
      </w:r>
      <w:r w:rsidRPr="00736158">
        <w:rPr>
          <w:b/>
          <w:bCs/>
          <w:sz w:val="28"/>
          <w:szCs w:val="28"/>
        </w:rPr>
        <w:t>муниципальным казенным учреждением культуры «Сельский Дом культуры сельского поселения Шалушка» Чегемского муниципального района</w:t>
      </w:r>
      <w:r w:rsidRPr="00736158">
        <w:rPr>
          <w:b/>
          <w:bCs/>
        </w:rPr>
        <w:t>.</w:t>
      </w:r>
    </w:p>
    <w:p w14:paraId="1B383AD5" w14:textId="77777777" w:rsidR="00121D60" w:rsidRPr="00B6561B" w:rsidRDefault="00121D60" w:rsidP="00121D60">
      <w:pPr>
        <w:jc w:val="center"/>
      </w:pPr>
      <w:r w:rsidRPr="00B6561B">
        <w:t xml:space="preserve"> </w:t>
      </w:r>
    </w:p>
    <w:p w14:paraId="5735C083" w14:textId="77777777" w:rsidR="00121D60" w:rsidRPr="00736158" w:rsidRDefault="00121D60" w:rsidP="00121D60">
      <w:pPr>
        <w:jc w:val="center"/>
        <w:rPr>
          <w:b/>
          <w:sz w:val="28"/>
          <w:szCs w:val="28"/>
        </w:rPr>
      </w:pPr>
      <w:r w:rsidRPr="00736158">
        <w:rPr>
          <w:b/>
          <w:sz w:val="28"/>
          <w:szCs w:val="28"/>
        </w:rPr>
        <w:t>Раздел 1. Общие положения.</w:t>
      </w:r>
    </w:p>
    <w:p w14:paraId="44275834" w14:textId="77777777" w:rsidR="00121D60" w:rsidRPr="00736158" w:rsidRDefault="00121D60" w:rsidP="00121D60">
      <w:pPr>
        <w:jc w:val="both"/>
        <w:rPr>
          <w:sz w:val="28"/>
          <w:szCs w:val="28"/>
        </w:rPr>
      </w:pPr>
    </w:p>
    <w:p w14:paraId="346F8AF9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1.1. Настоящее Положение о порядке оказания платных услуг муниципальным учреждением культуры (далее Положение) разработано в соответствии с действующими нормативно- правовыми актами:</w:t>
      </w:r>
    </w:p>
    <w:p w14:paraId="36334242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-Закон РФ " О защите прав потребителей";</w:t>
      </w:r>
    </w:p>
    <w:p w14:paraId="6781A29C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-Основами Законодательства Российской Федерации о культуре;</w:t>
      </w:r>
    </w:p>
    <w:p w14:paraId="73482332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-Федеральным законом «О библиотечном деле";</w:t>
      </w:r>
    </w:p>
    <w:p w14:paraId="317B1DEA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-- Федеральным законом "О некоммерческих организациях";</w:t>
      </w:r>
    </w:p>
    <w:p w14:paraId="5B377173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-Гражданским кодексом РФ, Постановлением Правительства РФ "Об утверждении Положения об основах хозяйственной деятельности и финансирования организаций культуры и искусства";</w:t>
      </w:r>
    </w:p>
    <w:p w14:paraId="790821A4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 xml:space="preserve">- Уставом </w:t>
      </w:r>
      <w:r w:rsidRPr="0039125A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736158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ого</w:t>
      </w:r>
      <w:r w:rsidRPr="0073615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36158">
        <w:rPr>
          <w:sz w:val="28"/>
          <w:szCs w:val="28"/>
        </w:rPr>
        <w:t xml:space="preserve"> культуры «Сельский Дом культуры сельского поселения Шалушка» Чегемского муниципального района Кабардино- Балкарской республики от 29.09.2020 г.</w:t>
      </w:r>
    </w:p>
    <w:p w14:paraId="47FF7AC0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1.2. Настоящее Положение распространяется на муниципальное учреждение культуры клубного типа, (далее Учреждение), которое оказывает в соответствии с законодательством РФ платные услуги населению.</w:t>
      </w:r>
    </w:p>
    <w:p w14:paraId="2F15006D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 xml:space="preserve">1.3. Настоящее Положение вводится в целях упорядочения деятельности Учреждения </w:t>
      </w:r>
      <w:r w:rsidRPr="0039125A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736158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ого</w:t>
      </w:r>
      <w:r w:rsidRPr="0073615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36158">
        <w:rPr>
          <w:sz w:val="28"/>
          <w:szCs w:val="28"/>
        </w:rPr>
        <w:t xml:space="preserve"> культуры «Сельский Дом культуры сельского поселения Шалушка» Чегемского муниципального района в части оказания платных услуг.</w:t>
      </w:r>
    </w:p>
    <w:p w14:paraId="53BE25EB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1.4. Платные услуги предоставляются с целью всестороннего удовлетворения потребностей населения, улучшения качества услуг, привлечение дополнительных финансовых средств, для обеспечения развития и совершенствования услуг, расширения материально-технической базы Учреждения, создания возможности организации занятий по месту жительства.</w:t>
      </w:r>
    </w:p>
    <w:p w14:paraId="40C19DC9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1.5. Платные услуги Учреждения являются частью хозяйственной деятельности Учреждения и регулируются Бюджетным кодексом РФ, Налоговым кодексом РФ, Уставом Учреждения, а также нормативно-правовыми актами, регулирующими деятельность хозяйственных субъектов.</w:t>
      </w:r>
    </w:p>
    <w:p w14:paraId="5ECEF3B2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lastRenderedPageBreak/>
        <w:t>1.</w:t>
      </w:r>
      <w:proofErr w:type="gramStart"/>
      <w:r w:rsidRPr="00736158">
        <w:rPr>
          <w:sz w:val="28"/>
          <w:szCs w:val="28"/>
        </w:rPr>
        <w:t>6.Изменения</w:t>
      </w:r>
      <w:proofErr w:type="gramEnd"/>
      <w:r w:rsidRPr="00736158">
        <w:rPr>
          <w:sz w:val="28"/>
          <w:szCs w:val="28"/>
        </w:rPr>
        <w:t xml:space="preserve"> и дополнения в Положение утвержда</w:t>
      </w:r>
      <w:r>
        <w:rPr>
          <w:sz w:val="28"/>
          <w:szCs w:val="28"/>
        </w:rPr>
        <w:t>е</w:t>
      </w:r>
      <w:r w:rsidRPr="00736158">
        <w:rPr>
          <w:sz w:val="28"/>
          <w:szCs w:val="28"/>
        </w:rPr>
        <w:t xml:space="preserve">тся </w:t>
      </w:r>
      <w:bookmarkStart w:id="1" w:name="_Hlk134179382"/>
      <w:r>
        <w:rPr>
          <w:sz w:val="28"/>
          <w:szCs w:val="28"/>
        </w:rPr>
        <w:t>постановлением администрации</w:t>
      </w:r>
      <w:r w:rsidRPr="00736158">
        <w:rPr>
          <w:sz w:val="28"/>
          <w:szCs w:val="28"/>
        </w:rPr>
        <w:t xml:space="preserve">   сельского поселения Шалушка</w:t>
      </w:r>
      <w:bookmarkEnd w:id="1"/>
      <w:r w:rsidRPr="00736158">
        <w:rPr>
          <w:sz w:val="28"/>
          <w:szCs w:val="28"/>
        </w:rPr>
        <w:t xml:space="preserve"> Чегемского муниципального района К</w:t>
      </w:r>
      <w:r>
        <w:rPr>
          <w:sz w:val="28"/>
          <w:szCs w:val="28"/>
        </w:rPr>
        <w:t>абардино-</w:t>
      </w:r>
      <w:r w:rsidRPr="00736158">
        <w:rPr>
          <w:sz w:val="28"/>
          <w:szCs w:val="28"/>
        </w:rPr>
        <w:t>Б</w:t>
      </w:r>
      <w:r>
        <w:rPr>
          <w:sz w:val="28"/>
          <w:szCs w:val="28"/>
        </w:rPr>
        <w:t xml:space="preserve">алкарской </w:t>
      </w:r>
      <w:r w:rsidRPr="00736158">
        <w:rPr>
          <w:sz w:val="28"/>
          <w:szCs w:val="28"/>
        </w:rPr>
        <w:t>Р</w:t>
      </w:r>
      <w:r>
        <w:rPr>
          <w:sz w:val="28"/>
          <w:szCs w:val="28"/>
        </w:rPr>
        <w:t>еспублики</w:t>
      </w:r>
      <w:r w:rsidRPr="00736158">
        <w:rPr>
          <w:sz w:val="28"/>
          <w:szCs w:val="28"/>
        </w:rPr>
        <w:t>.</w:t>
      </w:r>
    </w:p>
    <w:p w14:paraId="4467DF09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1.</w:t>
      </w:r>
      <w:proofErr w:type="gramStart"/>
      <w:r w:rsidRPr="00736158">
        <w:rPr>
          <w:sz w:val="28"/>
          <w:szCs w:val="28"/>
        </w:rPr>
        <w:t>7.Информацию</w:t>
      </w:r>
      <w:proofErr w:type="gramEnd"/>
      <w:r w:rsidRPr="00736158">
        <w:rPr>
          <w:sz w:val="28"/>
          <w:szCs w:val="28"/>
        </w:rPr>
        <w:t xml:space="preserve"> о внесенных изменениях, дополнениях в Положение потребитель получает непосредственно от Учреждения, с которым заключены договора.</w:t>
      </w:r>
    </w:p>
    <w:p w14:paraId="5FE44145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 xml:space="preserve">1.8. Положение обязательно для исполнения Учреждением культуры. </w:t>
      </w:r>
    </w:p>
    <w:p w14:paraId="52A8EE93" w14:textId="77777777" w:rsidR="00121D60" w:rsidRPr="00736158" w:rsidRDefault="00121D60" w:rsidP="00121D60">
      <w:pPr>
        <w:jc w:val="both"/>
        <w:rPr>
          <w:b/>
          <w:sz w:val="28"/>
          <w:szCs w:val="28"/>
        </w:rPr>
      </w:pPr>
    </w:p>
    <w:p w14:paraId="35D55691" w14:textId="77777777" w:rsidR="00121D60" w:rsidRPr="00736158" w:rsidRDefault="00121D60" w:rsidP="00121D60">
      <w:pPr>
        <w:jc w:val="center"/>
        <w:rPr>
          <w:sz w:val="28"/>
          <w:szCs w:val="28"/>
        </w:rPr>
      </w:pPr>
      <w:r w:rsidRPr="00736158">
        <w:rPr>
          <w:b/>
          <w:sz w:val="28"/>
          <w:szCs w:val="28"/>
        </w:rPr>
        <w:t>Раздел 2. Правила предоставления платных услуг населению Учреждением</w:t>
      </w:r>
      <w:r w:rsidRPr="00736158">
        <w:rPr>
          <w:sz w:val="28"/>
          <w:szCs w:val="28"/>
        </w:rPr>
        <w:t>.</w:t>
      </w:r>
    </w:p>
    <w:p w14:paraId="5466D85C" w14:textId="77777777" w:rsidR="00121D60" w:rsidRPr="00736158" w:rsidRDefault="00121D60" w:rsidP="00121D60">
      <w:pPr>
        <w:jc w:val="both"/>
        <w:rPr>
          <w:sz w:val="28"/>
          <w:szCs w:val="28"/>
        </w:rPr>
      </w:pPr>
    </w:p>
    <w:p w14:paraId="0887198B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 xml:space="preserve">2.1. Перечень платных услуг утверждается </w:t>
      </w:r>
      <w:r>
        <w:rPr>
          <w:sz w:val="28"/>
          <w:szCs w:val="28"/>
        </w:rPr>
        <w:t>постановлением администрации</w:t>
      </w:r>
      <w:r w:rsidRPr="00736158">
        <w:rPr>
          <w:sz w:val="28"/>
          <w:szCs w:val="28"/>
        </w:rPr>
        <w:t xml:space="preserve">   сельского поселения Шалушка Чегемского муниципального района.</w:t>
      </w:r>
    </w:p>
    <w:p w14:paraId="41EB8DFD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2.2. Платные услуги могут быть оказаны только по желанию потребителя.</w:t>
      </w:r>
    </w:p>
    <w:p w14:paraId="04B2E7FF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2.3. Платные услуги, оказываемые Учреждением, оформляются договором с потребителем или их законными представителями по типовой форме договора. Учреждение обязано заключить договор при наличии возможности оказать запрашиваемую услугу и не вправе оказать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14:paraId="5E7AE73E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2.4. Учреждение и Потребители, заключившие договоры на оказание платных услуг, несут ответственность, предусмотренную договором и действующим законодательством РФ.</w:t>
      </w:r>
    </w:p>
    <w:p w14:paraId="2C062BE9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2.5. Потребитель вправе расторгнуть договор и потребовать полного возмещения убытков, если в установленный договором срок недостатки оказанных услуг не устранены исполнителем, либо имеют существенный характер.</w:t>
      </w:r>
    </w:p>
    <w:p w14:paraId="03CF6330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2.6. Платные услуги осуществляются штатной численностью Учреждения, либо привлеченными специалистами.</w:t>
      </w:r>
    </w:p>
    <w:p w14:paraId="461CDE3C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2.7. Руководство деятельностью Учреждения по оказанию платных услуг населению осуществляет директор Учреждения, который в установленном порядке:</w:t>
      </w:r>
    </w:p>
    <w:p w14:paraId="5C868DAB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- несет ответственность за качество оказания платных услуг населению;</w:t>
      </w:r>
    </w:p>
    <w:p w14:paraId="30F5CC36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- осуществляет административное руководство, контролирует и несет ответственность за финансово-хозяйственную деятельность, соблюдение сметной финансовой и трудовой дисциплины, сохранность собственности, материальных и других ценностей.</w:t>
      </w:r>
    </w:p>
    <w:p w14:paraId="60A80D74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2.8. При предоставлении платных услуг сохраняется установленный режим работы Учреждения. При этом Учреждение в своей деятельности руководствуется Положением о порядке предоставления платных услуг.</w:t>
      </w:r>
    </w:p>
    <w:p w14:paraId="2A19132D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 xml:space="preserve">2.9. Деятельность Учреждения по оказанию платных услуг согласно Устава </w:t>
      </w:r>
      <w:r w:rsidRPr="0039125A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736158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ого</w:t>
      </w:r>
      <w:r w:rsidRPr="0073615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36158">
        <w:rPr>
          <w:sz w:val="28"/>
          <w:szCs w:val="28"/>
        </w:rPr>
        <w:t xml:space="preserve"> культуры «Сельский Дом культуры сельского поселения Шалушка» Чегемского муниципального района не является предпринимательской.</w:t>
      </w:r>
    </w:p>
    <w:p w14:paraId="1F017EBD" w14:textId="77777777" w:rsidR="00121D60" w:rsidRPr="00736158" w:rsidRDefault="00121D60" w:rsidP="00121D60">
      <w:pPr>
        <w:jc w:val="both"/>
        <w:rPr>
          <w:sz w:val="28"/>
          <w:szCs w:val="28"/>
        </w:rPr>
      </w:pPr>
    </w:p>
    <w:p w14:paraId="1767E6E3" w14:textId="77777777" w:rsidR="00121D60" w:rsidRPr="00736158" w:rsidRDefault="00121D60" w:rsidP="00121D60">
      <w:pPr>
        <w:rPr>
          <w:b/>
          <w:bCs/>
          <w:spacing w:val="-2"/>
          <w:sz w:val="28"/>
          <w:szCs w:val="28"/>
        </w:rPr>
      </w:pPr>
      <w:r w:rsidRPr="00736158">
        <w:rPr>
          <w:b/>
          <w:bCs/>
          <w:spacing w:val="-2"/>
          <w:sz w:val="28"/>
          <w:szCs w:val="28"/>
        </w:rPr>
        <w:t>Раздел 3. Особенности оказания платных услуг при оплате «Пушкинской картой»</w:t>
      </w:r>
    </w:p>
    <w:p w14:paraId="08115E39" w14:textId="77777777" w:rsidR="00121D60" w:rsidRPr="00736158" w:rsidRDefault="00121D60" w:rsidP="00121D60">
      <w:pPr>
        <w:rPr>
          <w:b/>
          <w:bCs/>
          <w:spacing w:val="-2"/>
          <w:sz w:val="28"/>
          <w:szCs w:val="28"/>
        </w:rPr>
      </w:pPr>
    </w:p>
    <w:p w14:paraId="1D585653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lastRenderedPageBreak/>
        <w:t xml:space="preserve">3.1. Учреждение принимает к оплате средства целевой субсидии на услуги учреждений культуры по посещению мероприятий на основании </w:t>
      </w:r>
      <w:r>
        <w:rPr>
          <w:sz w:val="28"/>
          <w:szCs w:val="28"/>
        </w:rPr>
        <w:t>П</w:t>
      </w:r>
      <w:r w:rsidRPr="00736158">
        <w:rPr>
          <w:sz w:val="28"/>
          <w:szCs w:val="28"/>
        </w:rPr>
        <w:t>остановления Правительства РФ от 08.09.2021 №1521 "О социальной поддержке молодежи в возрасте от 14 до 22 лет для повышения доступности организаций культуры".</w:t>
      </w:r>
    </w:p>
    <w:p w14:paraId="60F468AB" w14:textId="77777777" w:rsidR="00121D60" w:rsidRPr="00736158" w:rsidRDefault="00121D60" w:rsidP="00121D60">
      <w:pPr>
        <w:rPr>
          <w:sz w:val="28"/>
          <w:szCs w:val="28"/>
        </w:rPr>
      </w:pPr>
      <w:r w:rsidRPr="00736158">
        <w:rPr>
          <w:sz w:val="28"/>
          <w:szCs w:val="28"/>
        </w:rPr>
        <w:t>3.2. Оплатить услуги по Пушкинской карте можно следующими способами:</w:t>
      </w:r>
    </w:p>
    <w:p w14:paraId="1B606302" w14:textId="77777777" w:rsidR="00121D60" w:rsidRPr="00736158" w:rsidRDefault="00121D60" w:rsidP="00121D60">
      <w:pPr>
        <w:numPr>
          <w:ilvl w:val="0"/>
          <w:numId w:val="2"/>
        </w:numPr>
        <w:ind w:left="780" w:right="180"/>
        <w:contextualSpacing/>
        <w:rPr>
          <w:sz w:val="28"/>
          <w:szCs w:val="28"/>
        </w:rPr>
      </w:pPr>
      <w:r w:rsidRPr="00736158">
        <w:rPr>
          <w:sz w:val="28"/>
          <w:szCs w:val="28"/>
        </w:rPr>
        <w:t xml:space="preserve">на сайте </w:t>
      </w:r>
      <w:r w:rsidRPr="0039125A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736158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ого</w:t>
      </w:r>
      <w:r w:rsidRPr="0073615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36158">
        <w:rPr>
          <w:sz w:val="28"/>
          <w:szCs w:val="28"/>
        </w:rPr>
        <w:t xml:space="preserve"> культуры «Сельский Дом культуры сельского поселения Шалушка» Чегемского муниципального района</w:t>
      </w:r>
      <w:r>
        <w:rPr>
          <w:sz w:val="28"/>
          <w:szCs w:val="28"/>
        </w:rPr>
        <w:t>;</w:t>
      </w:r>
    </w:p>
    <w:p w14:paraId="5BC2F301" w14:textId="77777777" w:rsidR="00121D60" w:rsidRPr="00736158" w:rsidRDefault="00121D60" w:rsidP="00121D60">
      <w:pPr>
        <w:numPr>
          <w:ilvl w:val="0"/>
          <w:numId w:val="2"/>
        </w:numPr>
        <w:ind w:left="780" w:right="180"/>
        <w:contextualSpacing/>
        <w:rPr>
          <w:sz w:val="28"/>
          <w:szCs w:val="28"/>
        </w:rPr>
      </w:pPr>
      <w:r w:rsidRPr="00736158">
        <w:rPr>
          <w:sz w:val="28"/>
          <w:szCs w:val="28"/>
        </w:rPr>
        <w:t xml:space="preserve">на сайте </w:t>
      </w:r>
      <w:proofErr w:type="spellStart"/>
      <w:r w:rsidRPr="00736158">
        <w:rPr>
          <w:sz w:val="28"/>
          <w:szCs w:val="28"/>
        </w:rPr>
        <w:t>PRO.Культура.РФ</w:t>
      </w:r>
      <w:proofErr w:type="spellEnd"/>
      <w:r w:rsidRPr="00736158">
        <w:rPr>
          <w:sz w:val="28"/>
          <w:szCs w:val="28"/>
        </w:rPr>
        <w:t xml:space="preserve"> на странице мероприятия;</w:t>
      </w:r>
    </w:p>
    <w:p w14:paraId="60F15ECE" w14:textId="77777777" w:rsidR="00121D60" w:rsidRPr="00736158" w:rsidRDefault="00121D60" w:rsidP="00121D60">
      <w:pPr>
        <w:numPr>
          <w:ilvl w:val="0"/>
          <w:numId w:val="2"/>
        </w:numPr>
        <w:ind w:left="780" w:right="180"/>
        <w:contextualSpacing/>
        <w:rPr>
          <w:sz w:val="28"/>
          <w:szCs w:val="28"/>
        </w:rPr>
      </w:pPr>
      <w:r w:rsidRPr="00736158">
        <w:rPr>
          <w:sz w:val="28"/>
          <w:szCs w:val="28"/>
        </w:rPr>
        <w:t xml:space="preserve">на сайте билетного оператора </w:t>
      </w:r>
      <w:proofErr w:type="spellStart"/>
      <w:r w:rsidRPr="00736158">
        <w:rPr>
          <w:sz w:val="28"/>
          <w:szCs w:val="28"/>
          <w:shd w:val="clear" w:color="auto" w:fill="FFFFFF"/>
        </w:rPr>
        <w:t>СмартБилет</w:t>
      </w:r>
      <w:proofErr w:type="spellEnd"/>
      <w:r w:rsidRPr="00736158">
        <w:rPr>
          <w:sz w:val="28"/>
          <w:szCs w:val="28"/>
        </w:rPr>
        <w:t>;</w:t>
      </w:r>
    </w:p>
    <w:p w14:paraId="26CEDED4" w14:textId="77777777" w:rsidR="00121D60" w:rsidRPr="00736158" w:rsidRDefault="00121D60" w:rsidP="00121D60">
      <w:pPr>
        <w:numPr>
          <w:ilvl w:val="0"/>
          <w:numId w:val="2"/>
        </w:numPr>
        <w:ind w:left="780" w:right="180"/>
        <w:contextualSpacing/>
        <w:rPr>
          <w:sz w:val="28"/>
          <w:szCs w:val="28"/>
        </w:rPr>
      </w:pPr>
      <w:r w:rsidRPr="00736158">
        <w:rPr>
          <w:sz w:val="28"/>
          <w:szCs w:val="28"/>
        </w:rPr>
        <w:t>через приложение «Госуслуги Культура»</w:t>
      </w:r>
    </w:p>
    <w:p w14:paraId="69472442" w14:textId="77777777" w:rsidR="00121D60" w:rsidRPr="00736158" w:rsidRDefault="00121D60" w:rsidP="00121D60">
      <w:pPr>
        <w:numPr>
          <w:ilvl w:val="0"/>
          <w:numId w:val="2"/>
        </w:numPr>
        <w:ind w:left="780" w:right="180"/>
        <w:rPr>
          <w:sz w:val="28"/>
          <w:szCs w:val="28"/>
        </w:rPr>
      </w:pPr>
      <w:r w:rsidRPr="00736158">
        <w:rPr>
          <w:sz w:val="28"/>
          <w:szCs w:val="28"/>
        </w:rPr>
        <w:t>в учреждении на «белом терминале».</w:t>
      </w:r>
    </w:p>
    <w:p w14:paraId="6946EF7C" w14:textId="77777777" w:rsidR="00121D60" w:rsidRPr="00736158" w:rsidRDefault="00121D60" w:rsidP="00121D60">
      <w:pPr>
        <w:rPr>
          <w:bCs/>
          <w:sz w:val="28"/>
          <w:szCs w:val="28"/>
        </w:rPr>
      </w:pPr>
      <w:r w:rsidRPr="00736158">
        <w:rPr>
          <w:sz w:val="28"/>
          <w:szCs w:val="28"/>
        </w:rPr>
        <w:t xml:space="preserve">3.3. </w:t>
      </w:r>
      <w:r w:rsidRPr="00736158">
        <w:rPr>
          <w:bCs/>
          <w:sz w:val="28"/>
          <w:szCs w:val="28"/>
        </w:rPr>
        <w:t>Перечень услуг, оказываемых в рамках проекта «Пушкинская карта»</w:t>
      </w:r>
      <w:r>
        <w:rPr>
          <w:bCs/>
          <w:sz w:val="28"/>
          <w:szCs w:val="28"/>
        </w:rPr>
        <w:t>:</w:t>
      </w:r>
    </w:p>
    <w:p w14:paraId="615E5D62" w14:textId="77777777" w:rsidR="00121D60" w:rsidRPr="00736158" w:rsidRDefault="00121D60" w:rsidP="00121D60">
      <w:pPr>
        <w:rPr>
          <w:bCs/>
          <w:sz w:val="28"/>
          <w:szCs w:val="28"/>
        </w:rPr>
      </w:pPr>
      <w:r w:rsidRPr="00736158">
        <w:rPr>
          <w:bCs/>
          <w:sz w:val="28"/>
          <w:szCs w:val="28"/>
        </w:rPr>
        <w:t>- мастер-классы</w:t>
      </w:r>
    </w:p>
    <w:p w14:paraId="7C3163AC" w14:textId="77777777" w:rsidR="00121D60" w:rsidRPr="00736158" w:rsidRDefault="00121D60" w:rsidP="00121D60">
      <w:pPr>
        <w:rPr>
          <w:bCs/>
          <w:sz w:val="28"/>
          <w:szCs w:val="28"/>
        </w:rPr>
      </w:pPr>
      <w:r w:rsidRPr="00736158">
        <w:rPr>
          <w:bCs/>
          <w:sz w:val="28"/>
          <w:szCs w:val="28"/>
        </w:rPr>
        <w:t>- концерты</w:t>
      </w:r>
    </w:p>
    <w:p w14:paraId="0DC9ACFB" w14:textId="77777777" w:rsidR="00121D60" w:rsidRPr="00736158" w:rsidRDefault="00121D60" w:rsidP="00121D60">
      <w:pPr>
        <w:rPr>
          <w:bCs/>
          <w:sz w:val="28"/>
          <w:szCs w:val="28"/>
        </w:rPr>
      </w:pPr>
      <w:r w:rsidRPr="00736158">
        <w:rPr>
          <w:bCs/>
          <w:sz w:val="28"/>
          <w:szCs w:val="28"/>
        </w:rPr>
        <w:t>- экскурсии</w:t>
      </w:r>
    </w:p>
    <w:p w14:paraId="0CFDD774" w14:textId="77777777" w:rsidR="00121D60" w:rsidRPr="00736158" w:rsidRDefault="00121D60" w:rsidP="00121D60">
      <w:pPr>
        <w:rPr>
          <w:bCs/>
          <w:sz w:val="28"/>
          <w:szCs w:val="28"/>
        </w:rPr>
      </w:pPr>
      <w:r w:rsidRPr="00736158">
        <w:rPr>
          <w:bCs/>
          <w:sz w:val="28"/>
          <w:szCs w:val="28"/>
        </w:rPr>
        <w:t>- спектакли</w:t>
      </w:r>
    </w:p>
    <w:p w14:paraId="013F2E73" w14:textId="77777777" w:rsidR="00121D60" w:rsidRPr="00736158" w:rsidRDefault="00121D60" w:rsidP="00121D60">
      <w:pPr>
        <w:rPr>
          <w:bCs/>
          <w:sz w:val="28"/>
          <w:szCs w:val="28"/>
        </w:rPr>
      </w:pPr>
      <w:r w:rsidRPr="00736158">
        <w:rPr>
          <w:bCs/>
          <w:sz w:val="28"/>
          <w:szCs w:val="28"/>
        </w:rPr>
        <w:t>- выставки</w:t>
      </w:r>
    </w:p>
    <w:p w14:paraId="6FE592D1" w14:textId="77777777" w:rsidR="00121D60" w:rsidRPr="00736158" w:rsidRDefault="00121D60" w:rsidP="00121D60">
      <w:pPr>
        <w:rPr>
          <w:bCs/>
          <w:sz w:val="28"/>
          <w:szCs w:val="28"/>
        </w:rPr>
      </w:pPr>
      <w:r w:rsidRPr="00736158">
        <w:rPr>
          <w:bCs/>
          <w:sz w:val="28"/>
          <w:szCs w:val="28"/>
        </w:rPr>
        <w:t>- лекции</w:t>
      </w:r>
    </w:p>
    <w:p w14:paraId="553E6019" w14:textId="77777777" w:rsidR="00121D60" w:rsidRPr="00736158" w:rsidRDefault="00121D60" w:rsidP="00121D60">
      <w:pPr>
        <w:rPr>
          <w:sz w:val="28"/>
          <w:szCs w:val="28"/>
        </w:rPr>
      </w:pPr>
      <w:r w:rsidRPr="00736158">
        <w:rPr>
          <w:sz w:val="28"/>
          <w:szCs w:val="28"/>
        </w:rPr>
        <w:t>3.4. Услуга оказывается гражданам РФ в возрасте от 14 до 22 лет, оформивших Пушкинскую карту.</w:t>
      </w:r>
    </w:p>
    <w:p w14:paraId="54F99458" w14:textId="77777777" w:rsidR="00121D60" w:rsidRPr="00736158" w:rsidRDefault="00121D60" w:rsidP="00121D60">
      <w:pPr>
        <w:rPr>
          <w:sz w:val="28"/>
          <w:szCs w:val="28"/>
        </w:rPr>
      </w:pPr>
      <w:r w:rsidRPr="00736158">
        <w:rPr>
          <w:sz w:val="28"/>
          <w:szCs w:val="28"/>
        </w:rPr>
        <w:t>3.5. К оплате принимается пластиковая или виртуальная Пушкинская карта.</w:t>
      </w:r>
    </w:p>
    <w:p w14:paraId="05BCD814" w14:textId="77777777" w:rsidR="00121D60" w:rsidRPr="00736158" w:rsidRDefault="00121D60" w:rsidP="00121D60">
      <w:pPr>
        <w:rPr>
          <w:sz w:val="28"/>
          <w:szCs w:val="28"/>
        </w:rPr>
      </w:pPr>
      <w:r w:rsidRPr="00736158">
        <w:rPr>
          <w:sz w:val="28"/>
          <w:szCs w:val="28"/>
        </w:rPr>
        <w:t>3.6. Для оказания услуги необходимо предъявить билет на мероприятие и документ, удостоверяющий личность владельца Пушкинской карты.</w:t>
      </w:r>
    </w:p>
    <w:p w14:paraId="38BA1E27" w14:textId="77777777" w:rsidR="00121D60" w:rsidRPr="00736158" w:rsidRDefault="00121D60" w:rsidP="00121D60">
      <w:pPr>
        <w:rPr>
          <w:sz w:val="28"/>
          <w:szCs w:val="28"/>
        </w:rPr>
      </w:pPr>
      <w:r w:rsidRPr="00736158">
        <w:rPr>
          <w:sz w:val="28"/>
          <w:szCs w:val="28"/>
        </w:rPr>
        <w:t>3.7. Услуга оказывается только владельцу Пушкинской карты лично. Передача билета третьим лицам в целях его использования не допускается.</w:t>
      </w:r>
    </w:p>
    <w:p w14:paraId="5723A26C" w14:textId="77777777" w:rsidR="00121D60" w:rsidRPr="00736158" w:rsidRDefault="00121D60" w:rsidP="00121D60">
      <w:pPr>
        <w:rPr>
          <w:sz w:val="28"/>
          <w:szCs w:val="28"/>
        </w:rPr>
      </w:pPr>
      <w:r w:rsidRPr="00736158">
        <w:rPr>
          <w:sz w:val="28"/>
          <w:szCs w:val="28"/>
        </w:rPr>
        <w:t>3.8. Возврат средств за не посещенное мероприятие производится по заявлению владельца Пушкинской карты с указанием причины.</w:t>
      </w:r>
    </w:p>
    <w:p w14:paraId="0D1AE46D" w14:textId="77777777" w:rsidR="00121D60" w:rsidRPr="00736158" w:rsidRDefault="00121D60" w:rsidP="00121D60">
      <w:pPr>
        <w:rPr>
          <w:b/>
          <w:bCs/>
          <w:sz w:val="28"/>
          <w:szCs w:val="28"/>
        </w:rPr>
      </w:pPr>
    </w:p>
    <w:p w14:paraId="5BB9DF3F" w14:textId="77777777" w:rsidR="00121D60" w:rsidRPr="00736158" w:rsidRDefault="00121D60" w:rsidP="00121D60">
      <w:pPr>
        <w:jc w:val="both"/>
        <w:rPr>
          <w:b/>
          <w:bCs/>
          <w:sz w:val="28"/>
          <w:szCs w:val="28"/>
        </w:rPr>
      </w:pPr>
      <w:r w:rsidRPr="00736158">
        <w:rPr>
          <w:b/>
          <w:bCs/>
          <w:sz w:val="28"/>
          <w:szCs w:val="28"/>
        </w:rPr>
        <w:t>Раздел 4. Распределение средств, поступивших от реализации проекта «Пушкинская карта» </w:t>
      </w:r>
    </w:p>
    <w:p w14:paraId="04B64FD4" w14:textId="77777777" w:rsidR="00121D60" w:rsidRPr="00736158" w:rsidRDefault="00121D60" w:rsidP="00121D60">
      <w:pPr>
        <w:rPr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0"/>
        <w:gridCol w:w="7925"/>
        <w:gridCol w:w="1200"/>
      </w:tblGrid>
      <w:tr w:rsidR="00121D60" w:rsidRPr="00736158" w14:paraId="104727E2" w14:textId="77777777" w:rsidTr="00383C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1269F" w14:textId="77777777" w:rsidR="00121D60" w:rsidRPr="001B02CC" w:rsidRDefault="00121D60" w:rsidP="00383C40">
            <w:pPr>
              <w:rPr>
                <w:b/>
                <w:bCs/>
                <w:sz w:val="28"/>
                <w:szCs w:val="28"/>
              </w:rPr>
            </w:pPr>
            <w:r w:rsidRPr="001B0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37ADA" w14:textId="77777777" w:rsidR="00121D60" w:rsidRPr="001B02CC" w:rsidRDefault="00121D60" w:rsidP="00383C40">
            <w:pPr>
              <w:rPr>
                <w:b/>
                <w:bCs/>
                <w:sz w:val="28"/>
                <w:szCs w:val="28"/>
              </w:rPr>
            </w:pPr>
            <w:r w:rsidRPr="001B02CC">
              <w:rPr>
                <w:b/>
                <w:bCs/>
                <w:sz w:val="28"/>
                <w:szCs w:val="28"/>
              </w:rPr>
              <w:t>Выручка, поступающая от мероприятия, в т.ч.: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CD5E8" w14:textId="77777777" w:rsidR="00121D60" w:rsidRPr="001B02CC" w:rsidRDefault="00121D60" w:rsidP="00383C40">
            <w:pPr>
              <w:jc w:val="right"/>
              <w:rPr>
                <w:b/>
                <w:bCs/>
                <w:sz w:val="28"/>
                <w:szCs w:val="28"/>
              </w:rPr>
            </w:pPr>
            <w:r w:rsidRPr="001B02CC">
              <w:rPr>
                <w:b/>
                <w:bCs/>
                <w:sz w:val="28"/>
                <w:szCs w:val="28"/>
              </w:rPr>
              <w:t>100%</w:t>
            </w:r>
          </w:p>
        </w:tc>
      </w:tr>
      <w:tr w:rsidR="00121D60" w:rsidRPr="00736158" w14:paraId="6F6608F1" w14:textId="77777777" w:rsidTr="00383C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1D3A8" w14:textId="77777777" w:rsidR="00121D60" w:rsidRPr="001B02CC" w:rsidRDefault="00121D60" w:rsidP="00383C40">
            <w:pPr>
              <w:rPr>
                <w:b/>
                <w:bCs/>
                <w:sz w:val="28"/>
                <w:szCs w:val="28"/>
              </w:rPr>
            </w:pPr>
            <w:r w:rsidRPr="001B02C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1A39B" w14:textId="77777777" w:rsidR="00121D60" w:rsidRPr="001B02CC" w:rsidRDefault="00121D60" w:rsidP="00383C40">
            <w:pPr>
              <w:rPr>
                <w:b/>
                <w:bCs/>
                <w:sz w:val="28"/>
                <w:szCs w:val="28"/>
              </w:rPr>
            </w:pPr>
            <w:r w:rsidRPr="001B02CC">
              <w:rPr>
                <w:b/>
                <w:bCs/>
                <w:sz w:val="28"/>
                <w:szCs w:val="28"/>
              </w:rPr>
              <w:t>Формирование налогового фонда (НДС, прибыль)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E4767" w14:textId="77777777" w:rsidR="00121D60" w:rsidRPr="001B02CC" w:rsidRDefault="00121D60" w:rsidP="00383C40">
            <w:pPr>
              <w:jc w:val="right"/>
              <w:rPr>
                <w:b/>
                <w:bCs/>
                <w:sz w:val="28"/>
                <w:szCs w:val="28"/>
              </w:rPr>
            </w:pPr>
            <w:r w:rsidRPr="001B02CC">
              <w:rPr>
                <w:b/>
                <w:bCs/>
                <w:sz w:val="28"/>
                <w:szCs w:val="28"/>
              </w:rPr>
              <w:t>0,72%</w:t>
            </w:r>
          </w:p>
        </w:tc>
      </w:tr>
      <w:tr w:rsidR="00121D60" w:rsidRPr="00736158" w14:paraId="0378C7C2" w14:textId="77777777" w:rsidTr="00383C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1ED2D" w14:textId="77777777" w:rsidR="00121D60" w:rsidRPr="001B02CC" w:rsidRDefault="00121D60" w:rsidP="00383C40">
            <w:pPr>
              <w:rPr>
                <w:b/>
                <w:bCs/>
                <w:sz w:val="28"/>
                <w:szCs w:val="28"/>
              </w:rPr>
            </w:pPr>
            <w:r w:rsidRPr="001B02C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4B948" w14:textId="77777777" w:rsidR="00121D60" w:rsidRPr="001B02CC" w:rsidRDefault="00121D60" w:rsidP="00383C40">
            <w:pPr>
              <w:rPr>
                <w:b/>
                <w:bCs/>
                <w:sz w:val="28"/>
                <w:szCs w:val="28"/>
              </w:rPr>
            </w:pPr>
            <w:r w:rsidRPr="001B02CC">
              <w:rPr>
                <w:b/>
                <w:bCs/>
                <w:sz w:val="28"/>
                <w:szCs w:val="28"/>
              </w:rPr>
              <w:t>Кассовое и банковское обслуживание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4C225" w14:textId="77777777" w:rsidR="00121D60" w:rsidRPr="001B02CC" w:rsidRDefault="00121D60" w:rsidP="00383C40">
            <w:pPr>
              <w:jc w:val="right"/>
              <w:rPr>
                <w:b/>
                <w:bCs/>
                <w:sz w:val="28"/>
                <w:szCs w:val="28"/>
              </w:rPr>
            </w:pPr>
            <w:r w:rsidRPr="001B02CC">
              <w:rPr>
                <w:b/>
                <w:bCs/>
                <w:sz w:val="28"/>
                <w:szCs w:val="28"/>
              </w:rPr>
              <w:t>2,2%</w:t>
            </w:r>
          </w:p>
        </w:tc>
      </w:tr>
      <w:tr w:rsidR="00121D60" w:rsidRPr="00736158" w14:paraId="4390669D" w14:textId="77777777" w:rsidTr="00383C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40770" w14:textId="77777777" w:rsidR="00121D60" w:rsidRPr="001B02CC" w:rsidRDefault="00121D60" w:rsidP="00383C40">
            <w:pPr>
              <w:rPr>
                <w:b/>
                <w:bCs/>
                <w:sz w:val="28"/>
                <w:szCs w:val="28"/>
              </w:rPr>
            </w:pPr>
            <w:r w:rsidRPr="001B02C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E22BE" w14:textId="77777777" w:rsidR="00121D60" w:rsidRPr="001B02CC" w:rsidRDefault="00121D60" w:rsidP="00383C40">
            <w:pPr>
              <w:rPr>
                <w:b/>
                <w:bCs/>
                <w:sz w:val="28"/>
                <w:szCs w:val="28"/>
              </w:rPr>
            </w:pPr>
            <w:r w:rsidRPr="001B02CC">
              <w:rPr>
                <w:b/>
                <w:bCs/>
                <w:sz w:val="28"/>
                <w:szCs w:val="28"/>
              </w:rPr>
              <w:t xml:space="preserve">Обязательные отчисления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77857" w14:textId="77777777" w:rsidR="00121D60" w:rsidRPr="001B02CC" w:rsidRDefault="00121D60" w:rsidP="00383C40">
            <w:pPr>
              <w:jc w:val="right"/>
              <w:rPr>
                <w:b/>
                <w:bCs/>
                <w:sz w:val="28"/>
                <w:szCs w:val="28"/>
              </w:rPr>
            </w:pPr>
            <w:r w:rsidRPr="001B02CC">
              <w:rPr>
                <w:b/>
                <w:bCs/>
                <w:sz w:val="28"/>
                <w:szCs w:val="28"/>
              </w:rPr>
              <w:t>40%</w:t>
            </w:r>
          </w:p>
        </w:tc>
      </w:tr>
      <w:tr w:rsidR="00121D60" w:rsidRPr="00736158" w14:paraId="0F8A1431" w14:textId="77777777" w:rsidTr="00383C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D7A0B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4.1.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FA5C8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Содержание имущества (закупка и ремонт оборудования, оплата коммунальных расходов и иных расходов, связанных с содержанием имущества), затраты на развитие (реклама, брендинг, маркетинг и др.)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79C76" w14:textId="77777777" w:rsidR="00121D60" w:rsidRPr="00736158" w:rsidRDefault="00121D60" w:rsidP="00383C40">
            <w:pPr>
              <w:jc w:val="right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5%</w:t>
            </w:r>
          </w:p>
        </w:tc>
      </w:tr>
      <w:tr w:rsidR="00121D60" w:rsidRPr="00736158" w14:paraId="17D10B7A" w14:textId="77777777" w:rsidTr="00383C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54D8E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4.2.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D0B70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Фонд выплат административного персонала учреждения, в том числе: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CB322" w14:textId="77777777" w:rsidR="00121D60" w:rsidRPr="00736158" w:rsidRDefault="00121D60" w:rsidP="00383C40">
            <w:pPr>
              <w:jc w:val="right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35%</w:t>
            </w:r>
          </w:p>
        </w:tc>
      </w:tr>
      <w:tr w:rsidR="00121D60" w:rsidRPr="00736158" w14:paraId="516C0CF0" w14:textId="77777777" w:rsidTr="00383C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1FEFE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lastRenderedPageBreak/>
              <w:t>4.2.1.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02E8A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Оплата страховых взносов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63CEC" w14:textId="77777777" w:rsidR="00121D60" w:rsidRPr="00736158" w:rsidRDefault="00121D60" w:rsidP="00383C40">
            <w:pPr>
              <w:jc w:val="right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8,12%</w:t>
            </w:r>
          </w:p>
        </w:tc>
      </w:tr>
      <w:tr w:rsidR="00121D60" w:rsidRPr="00736158" w14:paraId="4F5C87D5" w14:textId="77777777" w:rsidTr="00383C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93FE9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4.2.2.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5969F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Начисления административному персоналу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04ED1" w14:textId="77777777" w:rsidR="00121D60" w:rsidRPr="00736158" w:rsidRDefault="00121D60" w:rsidP="00383C40">
            <w:pPr>
              <w:jc w:val="right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26,88%</w:t>
            </w:r>
          </w:p>
        </w:tc>
      </w:tr>
      <w:tr w:rsidR="00121D60" w:rsidRPr="00736158" w14:paraId="367440AE" w14:textId="77777777" w:rsidTr="00383C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3E367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7A4E8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b/>
                <w:bCs/>
                <w:sz w:val="28"/>
                <w:szCs w:val="28"/>
              </w:rPr>
              <w:t>Отпускной фонд, в том числе: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E44DA" w14:textId="77777777" w:rsidR="00121D60" w:rsidRPr="00736158" w:rsidRDefault="00121D60" w:rsidP="00383C40">
            <w:pPr>
              <w:jc w:val="right"/>
              <w:rPr>
                <w:sz w:val="28"/>
                <w:szCs w:val="28"/>
              </w:rPr>
            </w:pPr>
            <w:r w:rsidRPr="00736158">
              <w:rPr>
                <w:b/>
                <w:bCs/>
                <w:sz w:val="28"/>
                <w:szCs w:val="28"/>
              </w:rPr>
              <w:t>5%</w:t>
            </w:r>
          </w:p>
        </w:tc>
      </w:tr>
      <w:tr w:rsidR="00121D60" w:rsidRPr="00736158" w14:paraId="79DF4DAE" w14:textId="77777777" w:rsidTr="00383C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212C1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5.1.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62ACB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Оплата страховых взносов во внебюджетные фонды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45575" w14:textId="77777777" w:rsidR="00121D60" w:rsidRPr="00736158" w:rsidRDefault="00121D60" w:rsidP="00383C40">
            <w:pPr>
              <w:jc w:val="right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1,16%</w:t>
            </w:r>
          </w:p>
        </w:tc>
      </w:tr>
      <w:tr w:rsidR="00121D60" w:rsidRPr="00736158" w14:paraId="4EF9848E" w14:textId="77777777" w:rsidTr="00383C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406DF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5.2.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859D3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Начисления персоналу (физическим лицам)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AD20F" w14:textId="77777777" w:rsidR="00121D60" w:rsidRPr="00736158" w:rsidRDefault="00121D60" w:rsidP="00383C40">
            <w:pPr>
              <w:jc w:val="right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3,84%</w:t>
            </w:r>
          </w:p>
        </w:tc>
      </w:tr>
      <w:tr w:rsidR="00121D60" w:rsidRPr="00736158" w14:paraId="7162FC25" w14:textId="77777777" w:rsidTr="00383C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F2635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9AB4D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b/>
                <w:bCs/>
                <w:sz w:val="28"/>
                <w:szCs w:val="28"/>
              </w:rPr>
              <w:t>Месячный фонд оплаты труда сотрудников, задействованных в мероприятии, в том числе: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D7FF7" w14:textId="77777777" w:rsidR="00121D60" w:rsidRPr="00736158" w:rsidRDefault="00121D60" w:rsidP="00383C40">
            <w:pPr>
              <w:jc w:val="right"/>
              <w:rPr>
                <w:sz w:val="28"/>
                <w:szCs w:val="28"/>
              </w:rPr>
            </w:pPr>
            <w:r w:rsidRPr="00736158">
              <w:rPr>
                <w:b/>
                <w:bCs/>
                <w:sz w:val="28"/>
                <w:szCs w:val="28"/>
              </w:rPr>
              <w:t>52,08%</w:t>
            </w:r>
          </w:p>
        </w:tc>
      </w:tr>
      <w:tr w:rsidR="00121D60" w:rsidRPr="00736158" w14:paraId="79DA2AE1" w14:textId="77777777" w:rsidTr="00383C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01A56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6.1.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F6208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Оплата страховых взносов во внебюджетные фонды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0B26E" w14:textId="77777777" w:rsidR="00121D60" w:rsidRPr="00736158" w:rsidRDefault="00121D60" w:rsidP="00383C40">
            <w:pPr>
              <w:jc w:val="right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12,08%</w:t>
            </w:r>
          </w:p>
        </w:tc>
      </w:tr>
      <w:tr w:rsidR="00121D60" w:rsidRPr="00736158" w14:paraId="417C67AE" w14:textId="77777777" w:rsidTr="00383C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C02EF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6.2.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954C6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Начисления персоналу (физическим лицам)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63AD9" w14:textId="77777777" w:rsidR="00121D60" w:rsidRPr="00736158" w:rsidRDefault="00121D60" w:rsidP="00383C40">
            <w:pPr>
              <w:jc w:val="right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40,00%</w:t>
            </w:r>
          </w:p>
        </w:tc>
      </w:tr>
      <w:tr w:rsidR="00121D60" w:rsidRPr="00736158" w14:paraId="185C8AD8" w14:textId="77777777" w:rsidTr="00383C4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257AD" w14:textId="77777777" w:rsidR="00121D60" w:rsidRPr="00736158" w:rsidRDefault="00121D60" w:rsidP="00383C40">
            <w:pPr>
              <w:ind w:left="75" w:right="7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A5D0A" w14:textId="77777777" w:rsidR="00121D60" w:rsidRPr="00736158" w:rsidRDefault="00121D60" w:rsidP="00383C40">
            <w:pPr>
              <w:rPr>
                <w:sz w:val="28"/>
                <w:szCs w:val="28"/>
              </w:rPr>
            </w:pPr>
            <w:r w:rsidRPr="00736158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036A1" w14:textId="77777777" w:rsidR="00121D60" w:rsidRPr="00736158" w:rsidRDefault="00121D60" w:rsidP="00383C40">
            <w:pPr>
              <w:jc w:val="right"/>
              <w:rPr>
                <w:sz w:val="28"/>
                <w:szCs w:val="28"/>
              </w:rPr>
            </w:pPr>
            <w:r w:rsidRPr="00736158">
              <w:rPr>
                <w:b/>
                <w:bCs/>
                <w:sz w:val="28"/>
                <w:szCs w:val="28"/>
              </w:rPr>
              <w:t>100,00%</w:t>
            </w:r>
          </w:p>
        </w:tc>
      </w:tr>
    </w:tbl>
    <w:p w14:paraId="31473778" w14:textId="77777777" w:rsidR="00121D60" w:rsidRPr="00736158" w:rsidRDefault="00121D60" w:rsidP="00121D60">
      <w:pPr>
        <w:jc w:val="both"/>
        <w:rPr>
          <w:color w:val="FF0000"/>
          <w:sz w:val="28"/>
          <w:szCs w:val="28"/>
        </w:rPr>
      </w:pPr>
    </w:p>
    <w:p w14:paraId="1427B683" w14:textId="77777777" w:rsidR="00121D60" w:rsidRPr="00736158" w:rsidRDefault="00121D60" w:rsidP="00121D60">
      <w:pPr>
        <w:jc w:val="both"/>
        <w:rPr>
          <w:b/>
          <w:sz w:val="28"/>
          <w:szCs w:val="28"/>
        </w:rPr>
      </w:pPr>
      <w:r w:rsidRPr="00736158">
        <w:rPr>
          <w:b/>
          <w:sz w:val="28"/>
          <w:szCs w:val="28"/>
        </w:rPr>
        <w:t>Раздел 5. Поступление, расходование и учет средств, полученных Учреждением культуры от оказания платных услуг.</w:t>
      </w:r>
    </w:p>
    <w:p w14:paraId="529170BE" w14:textId="77777777" w:rsidR="00121D60" w:rsidRPr="00736158" w:rsidRDefault="00121D60" w:rsidP="00121D60">
      <w:pPr>
        <w:jc w:val="both"/>
        <w:rPr>
          <w:b/>
          <w:sz w:val="28"/>
          <w:szCs w:val="28"/>
        </w:rPr>
      </w:pPr>
    </w:p>
    <w:p w14:paraId="309F08DC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5.1. Учреждение организует статистический и бухгалтерский учет и отчетность раздельно по основной деятельности и платным услугам Учреждения в соответствии с инструкцией по бухгалтерскому учету в бюджетных учреждениях, утвержденных приказом Министерства финансов РФ от 10.02.2006 г. №25н.</w:t>
      </w:r>
    </w:p>
    <w:p w14:paraId="60239F9C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 xml:space="preserve"> 5.2. Денежные средства, получаемые Учреждением от оказания платных услуг, аккумулируется на лицевом счете по учету средств от оказания платных услуг. Смета доходов и расходов на следующий финансовый год предоставляется в администрацию </w:t>
      </w:r>
      <w:r>
        <w:rPr>
          <w:sz w:val="28"/>
          <w:szCs w:val="28"/>
        </w:rPr>
        <w:t xml:space="preserve">сельского поселения </w:t>
      </w:r>
      <w:r w:rsidRPr="00736158">
        <w:rPr>
          <w:sz w:val="28"/>
          <w:szCs w:val="28"/>
        </w:rPr>
        <w:t>Шалушка Чегемского муниципального района в порядке и по форме установленной Министерством финансов РФ, не позднее 1 сентября текущего года.</w:t>
      </w:r>
    </w:p>
    <w:p w14:paraId="51AF0CA5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 xml:space="preserve">5.3. В течение года доходы и расходы уточняются постановлением администрации сельского поселения Шалушка Чегемского муниципального района на суммы поступивших доходов. </w:t>
      </w:r>
    </w:p>
    <w:p w14:paraId="43850223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 xml:space="preserve">5.4. Денежные средства, полученные от оказания платных услуг, направляются в рамках утвержденной сметы на следующие статьи: </w:t>
      </w:r>
    </w:p>
    <w:p w14:paraId="60AFDDA4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-на обеспечение деятельности Учреждения и его развития и расходуются в соответствии со сметой расходов по следующим направлениям:</w:t>
      </w:r>
    </w:p>
    <w:p w14:paraId="55D6D01E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- на выплату заработной платы в размере до 70% от суммы заработанных средств по всем видам предоставления платных услуг</w:t>
      </w:r>
    </w:p>
    <w:p w14:paraId="2CFAEC30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- приобретение технических средств;</w:t>
      </w:r>
    </w:p>
    <w:p w14:paraId="3143A662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- приобретение оборудования и инвентаря;</w:t>
      </w:r>
    </w:p>
    <w:p w14:paraId="0B52D93E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- приобретение информационных ресурсов;</w:t>
      </w:r>
    </w:p>
    <w:p w14:paraId="0464D89F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- содержание оборудования и инвентаря;</w:t>
      </w:r>
    </w:p>
    <w:p w14:paraId="2BD70EF9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- прочие расходы.</w:t>
      </w:r>
    </w:p>
    <w:p w14:paraId="74663DAC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t>5.5. Оплата за предоставляемые платные услуги должна производиться потребителем в соответствии с законодательством РФ.</w:t>
      </w:r>
    </w:p>
    <w:p w14:paraId="1158D9D0" w14:textId="77777777" w:rsidR="00121D60" w:rsidRPr="00736158" w:rsidRDefault="00121D60" w:rsidP="00121D60">
      <w:pPr>
        <w:jc w:val="both"/>
        <w:rPr>
          <w:sz w:val="28"/>
          <w:szCs w:val="28"/>
        </w:rPr>
      </w:pPr>
      <w:r w:rsidRPr="00736158">
        <w:rPr>
          <w:sz w:val="28"/>
          <w:szCs w:val="28"/>
        </w:rPr>
        <w:lastRenderedPageBreak/>
        <w:t>5.6. Контроль над деятельностью Учреждения по оказанию платных услуг осуществляют в пределах своей компетенции администрация с</w:t>
      </w:r>
      <w:r>
        <w:rPr>
          <w:sz w:val="28"/>
          <w:szCs w:val="28"/>
        </w:rPr>
        <w:t xml:space="preserve">ельского поселения </w:t>
      </w:r>
      <w:r w:rsidRPr="00736158">
        <w:rPr>
          <w:sz w:val="28"/>
          <w:szCs w:val="28"/>
        </w:rPr>
        <w:t>Шалушка Чегемского муниципального района и другие органы, которым в соответствии с законами и иными правовыми актами РФ предоставлено право проверки деятельности Учреждения.</w:t>
      </w:r>
    </w:p>
    <w:p w14:paraId="18A8AA73" w14:textId="77777777" w:rsidR="00121D60" w:rsidRPr="00736158" w:rsidRDefault="00121D60" w:rsidP="00121D60">
      <w:pPr>
        <w:jc w:val="both"/>
        <w:rPr>
          <w:sz w:val="28"/>
          <w:szCs w:val="28"/>
        </w:rPr>
      </w:pPr>
    </w:p>
    <w:p w14:paraId="199FC5DC" w14:textId="77777777" w:rsidR="00121D60" w:rsidRPr="00736158" w:rsidRDefault="00121D60" w:rsidP="00121D60">
      <w:pPr>
        <w:jc w:val="both"/>
        <w:rPr>
          <w:b/>
          <w:bCs/>
          <w:sz w:val="28"/>
          <w:szCs w:val="28"/>
        </w:rPr>
      </w:pPr>
      <w:r w:rsidRPr="00736158">
        <w:rPr>
          <w:b/>
          <w:bCs/>
          <w:sz w:val="28"/>
          <w:szCs w:val="28"/>
        </w:rPr>
        <w:t>Раздел 6. Порядок обжалования действий (бездействия) и решений, осуществляемых (принимаемых) в ходе исполнения муниципальной услуги.</w:t>
      </w:r>
    </w:p>
    <w:p w14:paraId="217658B9" w14:textId="77777777" w:rsidR="00121D60" w:rsidRPr="00736158" w:rsidRDefault="00121D60" w:rsidP="00121D60">
      <w:pPr>
        <w:jc w:val="both"/>
        <w:rPr>
          <w:sz w:val="28"/>
          <w:szCs w:val="28"/>
        </w:rPr>
      </w:pPr>
    </w:p>
    <w:p w14:paraId="543675D7" w14:textId="77777777" w:rsidR="00121D60" w:rsidRPr="00736158" w:rsidRDefault="00121D60" w:rsidP="00121D60">
      <w:pPr>
        <w:pStyle w:val="a7"/>
        <w:ind w:firstLine="540"/>
        <w:jc w:val="both"/>
        <w:rPr>
          <w:sz w:val="28"/>
          <w:szCs w:val="28"/>
        </w:rPr>
      </w:pPr>
      <w:r w:rsidRPr="00736158">
        <w:rPr>
          <w:sz w:val="28"/>
          <w:szCs w:val="28"/>
        </w:rPr>
        <w:t>6.1. Заявитель может обратиться с жалобой по основаниям и в порядке, установленным Федеральным законом от 27 июля 2010 года № 210-ФЗ «Об организации предоставления государственных и муниципальных услуг», Федеральным законом №59-ФЗ от 02.05.2006г «О порядке рассмотрения обращений граждан Российской Федерации» (в редакции от 18.07.2012г.):</w:t>
      </w:r>
    </w:p>
    <w:p w14:paraId="4853A1A1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 xml:space="preserve">6.1.1. Жалоба подается в устной или письменной форме на бумажном носителе, либо в электронной форме в администрацию </w:t>
      </w:r>
      <w:r>
        <w:rPr>
          <w:sz w:val="28"/>
          <w:szCs w:val="28"/>
        </w:rPr>
        <w:t xml:space="preserve">сельского поселения </w:t>
      </w:r>
      <w:r w:rsidRPr="00736158">
        <w:rPr>
          <w:sz w:val="28"/>
          <w:szCs w:val="28"/>
        </w:rPr>
        <w:t>Шалушка</w:t>
      </w:r>
      <w:r>
        <w:rPr>
          <w:sz w:val="28"/>
          <w:szCs w:val="28"/>
        </w:rPr>
        <w:t xml:space="preserve"> Чегемского муниципального района</w:t>
      </w:r>
      <w:r w:rsidRPr="00736158">
        <w:rPr>
          <w:sz w:val="28"/>
          <w:szCs w:val="28"/>
        </w:rPr>
        <w:t>;</w:t>
      </w:r>
    </w:p>
    <w:p w14:paraId="4B6C863D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 xml:space="preserve">6.1.2. Жалоба может быть направлена по почте, с использованием информационно – телекоммуникационной сети «Интернет», официального сайта – </w:t>
      </w:r>
      <w:hyperlink r:id="rId6" w:history="1">
        <w:r w:rsidRPr="00736158">
          <w:rPr>
            <w:rStyle w:val="a5"/>
            <w:rFonts w:eastAsia="Calibri"/>
            <w:sz w:val="28"/>
            <w:szCs w:val="28"/>
            <w:lang w:eastAsia="en-US"/>
          </w:rPr>
          <w:t>http://</w:t>
        </w:r>
        <w:proofErr w:type="spellStart"/>
        <w:r w:rsidRPr="00736158">
          <w:rPr>
            <w:rStyle w:val="a5"/>
            <w:rFonts w:eastAsia="Calibri"/>
            <w:sz w:val="28"/>
            <w:szCs w:val="28"/>
            <w:lang w:val="en-US" w:eastAsia="en-US"/>
          </w:rPr>
          <w:t>dkshalushka</w:t>
        </w:r>
        <w:proofErr w:type="spellEnd"/>
        <w:r w:rsidRPr="00736158">
          <w:rPr>
            <w:rStyle w:val="a5"/>
            <w:rFonts w:eastAsia="Calibri"/>
            <w:sz w:val="28"/>
            <w:szCs w:val="28"/>
            <w:lang w:eastAsia="en-US"/>
          </w:rPr>
          <w:t>.</w:t>
        </w:r>
        <w:proofErr w:type="spellStart"/>
        <w:r w:rsidRPr="00736158">
          <w:rPr>
            <w:rStyle w:val="a5"/>
            <w:rFonts w:eastAsia="Calibri"/>
            <w:sz w:val="28"/>
            <w:szCs w:val="28"/>
            <w:lang w:eastAsia="en-US"/>
          </w:rPr>
          <w:t>ru</w:t>
        </w:r>
        <w:proofErr w:type="spellEnd"/>
        <w:r w:rsidRPr="00736158">
          <w:rPr>
            <w:rStyle w:val="a5"/>
            <w:rFonts w:eastAsia="Calibri"/>
            <w:sz w:val="28"/>
            <w:szCs w:val="28"/>
            <w:lang w:eastAsia="en-US"/>
          </w:rPr>
          <w:t>/</w:t>
        </w:r>
      </w:hyperlink>
      <w:r w:rsidRPr="00736158">
        <w:rPr>
          <w:sz w:val="28"/>
          <w:szCs w:val="28"/>
        </w:rPr>
        <w:t>, а также может быть принята при личном приеме заявителя;</w:t>
      </w:r>
    </w:p>
    <w:p w14:paraId="1D66A974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>6.1.3. Жалоба устного содержания заносится в карточку личного приема гражданина.</w:t>
      </w:r>
    </w:p>
    <w:p w14:paraId="067F9213" w14:textId="77777777" w:rsidR="00121D60" w:rsidRPr="00736158" w:rsidRDefault="00121D60" w:rsidP="00121D6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 xml:space="preserve">         6.1.4. В жалобе в обязательном порядке указываются наименование органа, в который направляется жалоба, а также фамилия, имя, отчество заявителя (полностью) или полное наименование организации, адрес местонахождения и почтовый адрес, по которому должен быть направлен ответ, излагаются суть жалобы (обстоятельства обжалуемого действия (бездействия), основания, по которым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</w:p>
    <w:p w14:paraId="67138897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 xml:space="preserve">        Кроме того, в жалобе могут быть указаны наименование должности, фамилия, имя и отчество должностного лица, действие (бездействие), решение которого обжалуется (при наличии информации), а также иные сведения, которые заявитель считает необходимым сообщить;</w:t>
      </w:r>
    </w:p>
    <w:p w14:paraId="736BF0B4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>6.1.5. В подтверждение доводов к жалобе могут прилагаться необходимые документы и материалы в электронной форме либо направляться указанные документы и материалы или их копии в письменной форме;</w:t>
      </w:r>
    </w:p>
    <w:p w14:paraId="0EFE2028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>6.1.6. В случаи, если изложение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</w:t>
      </w:r>
    </w:p>
    <w:p w14:paraId="46244E43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bCs/>
          <w:color w:val="000000"/>
          <w:sz w:val="28"/>
          <w:szCs w:val="28"/>
        </w:rPr>
      </w:pPr>
      <w:r w:rsidRPr="00736158">
        <w:rPr>
          <w:bCs/>
          <w:color w:val="000000"/>
          <w:sz w:val="28"/>
          <w:szCs w:val="28"/>
        </w:rPr>
        <w:t>6.2. Предмет досудебного (внесудебного) обжалования:</w:t>
      </w:r>
    </w:p>
    <w:p w14:paraId="79DB2EDD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736158">
        <w:rPr>
          <w:color w:val="000000"/>
          <w:sz w:val="28"/>
          <w:szCs w:val="28"/>
        </w:rPr>
        <w:t>6.2.1. Предметом досудебного (внесудебного) обжалования является решение или действия (бездействие) муниципального служащего, принятое или осуществленное в ходе предоставления муниципальной услуги.</w:t>
      </w:r>
    </w:p>
    <w:p w14:paraId="68A1BBE9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736158">
        <w:rPr>
          <w:bCs/>
          <w:sz w:val="28"/>
          <w:szCs w:val="28"/>
        </w:rPr>
        <w:lastRenderedPageBreak/>
        <w:t>6.3. Исчерпывающий перечень оснований для приостановления рассмотрения жалобы (претензии) и случаев, в которых ответ на жалобу (претензию) не дается:</w:t>
      </w:r>
    </w:p>
    <w:p w14:paraId="1FB2BB94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>6.3.1.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может быть оставлена без ответа;</w:t>
      </w:r>
    </w:p>
    <w:p w14:paraId="26D2DFC1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>6.3.2. 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прочтению;</w:t>
      </w:r>
    </w:p>
    <w:p w14:paraId="02DEB16E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>6.3.3. 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очередного обращения и прекращении переписки с заявителем по данному вопросу. О данном решении заявитель, направивший жалобу, уведомляется в письменном виде.</w:t>
      </w:r>
    </w:p>
    <w:p w14:paraId="344972EC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736158">
        <w:rPr>
          <w:bCs/>
          <w:sz w:val="28"/>
          <w:szCs w:val="28"/>
        </w:rPr>
        <w:t xml:space="preserve"> 6.4. Основания для начала процедуры досудебного (внесудебного) обжалования:</w:t>
      </w:r>
    </w:p>
    <w:p w14:paraId="00CA96CA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 xml:space="preserve"> 6.4.1. Основанием для начала процедуры досудебного (внесудебного) обжалования является поступление жалобы (обращения) в администрацию </w:t>
      </w:r>
      <w:bookmarkStart w:id="2" w:name="_Hlk135655155"/>
      <w:r>
        <w:rPr>
          <w:sz w:val="28"/>
          <w:szCs w:val="28"/>
        </w:rPr>
        <w:t xml:space="preserve">сельского поселения </w:t>
      </w:r>
      <w:r w:rsidRPr="00736158">
        <w:rPr>
          <w:sz w:val="28"/>
          <w:szCs w:val="28"/>
        </w:rPr>
        <w:t>Шалушка</w:t>
      </w:r>
      <w:r>
        <w:rPr>
          <w:sz w:val="28"/>
          <w:szCs w:val="28"/>
        </w:rPr>
        <w:t xml:space="preserve"> Чегемского муниципального района Кабардино-Балкарской Республики</w:t>
      </w:r>
      <w:bookmarkEnd w:id="2"/>
      <w:r w:rsidRPr="00736158">
        <w:rPr>
          <w:sz w:val="28"/>
          <w:szCs w:val="28"/>
        </w:rPr>
        <w:t>, поступившей от заявителя (уполномоченного лица).</w:t>
      </w:r>
    </w:p>
    <w:p w14:paraId="77077FB2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736158">
        <w:rPr>
          <w:bCs/>
          <w:sz w:val="28"/>
          <w:szCs w:val="28"/>
        </w:rPr>
        <w:t>6.5. Право заявителя на получение информации и документов, необходимых для обоснования и рассмотрения жалобы (претензии):</w:t>
      </w:r>
    </w:p>
    <w:p w14:paraId="75BAD855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>6.5.1. Заявитель имеет право получать информацию о необходимых документах для обоснования и рассмотрения его жалобы (претензии).</w:t>
      </w:r>
    </w:p>
    <w:p w14:paraId="1C0A263F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736158">
        <w:rPr>
          <w:bCs/>
          <w:sz w:val="28"/>
          <w:szCs w:val="28"/>
        </w:rPr>
        <w:t>6.6. Органы местного самоуправления и должностные лица, которым может быть направлена жалоба (претензия) заявителя в досудебном (внесудебном) порядке:</w:t>
      </w:r>
    </w:p>
    <w:p w14:paraId="4C6A11FB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 xml:space="preserve">6.6.1. Жалоба подается в устной или письменной форме на бумажном носителе, либо в электронной форме в администрацию </w:t>
      </w:r>
      <w:r>
        <w:rPr>
          <w:sz w:val="28"/>
          <w:szCs w:val="28"/>
        </w:rPr>
        <w:t xml:space="preserve">сельского поселения </w:t>
      </w:r>
      <w:r w:rsidRPr="00736158">
        <w:rPr>
          <w:sz w:val="28"/>
          <w:szCs w:val="28"/>
        </w:rPr>
        <w:t>Шалушка</w:t>
      </w:r>
      <w:r>
        <w:rPr>
          <w:sz w:val="28"/>
          <w:szCs w:val="28"/>
        </w:rPr>
        <w:t xml:space="preserve"> Чегемского муниципального района Кабардино-Балкарской Республики</w:t>
      </w:r>
      <w:r w:rsidRPr="00736158">
        <w:rPr>
          <w:sz w:val="28"/>
          <w:szCs w:val="28"/>
        </w:rPr>
        <w:t>.</w:t>
      </w:r>
    </w:p>
    <w:p w14:paraId="1C40B4E2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736158">
        <w:rPr>
          <w:bCs/>
          <w:sz w:val="28"/>
          <w:szCs w:val="28"/>
        </w:rPr>
        <w:t>6.7. Сроки рассмотрения жалобы (претензии):</w:t>
      </w:r>
    </w:p>
    <w:p w14:paraId="79680EC0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>6.7.1</w:t>
      </w:r>
      <w:r w:rsidRPr="00736158">
        <w:rPr>
          <w:b/>
          <w:bCs/>
          <w:sz w:val="28"/>
          <w:szCs w:val="28"/>
        </w:rPr>
        <w:t xml:space="preserve">. </w:t>
      </w:r>
      <w:r w:rsidRPr="00736158">
        <w:rPr>
          <w:sz w:val="28"/>
          <w:szCs w:val="28"/>
        </w:rPr>
        <w:t>Срок рассмотрения жалобы не должен превышать 30 дней с момента ее регистрации;</w:t>
      </w:r>
    </w:p>
    <w:p w14:paraId="280AD4FC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 xml:space="preserve">6.7.2. В случае направления запроса государственным органам, иным должностным лицам для получения необходимых для рассмотрения обращения документов и материалов глава администрации </w:t>
      </w:r>
      <w:r>
        <w:rPr>
          <w:sz w:val="28"/>
          <w:szCs w:val="28"/>
        </w:rPr>
        <w:t xml:space="preserve">сельского поселения </w:t>
      </w:r>
      <w:r w:rsidRPr="00736158">
        <w:rPr>
          <w:sz w:val="28"/>
          <w:szCs w:val="28"/>
        </w:rPr>
        <w:t>Шалушка</w:t>
      </w:r>
      <w:r>
        <w:rPr>
          <w:sz w:val="28"/>
          <w:szCs w:val="28"/>
        </w:rPr>
        <w:t xml:space="preserve"> Чегемского муниципального района Кабардино-Балкарской Республики</w:t>
      </w:r>
      <w:r w:rsidRPr="00736158">
        <w:rPr>
          <w:sz w:val="28"/>
          <w:szCs w:val="28"/>
        </w:rPr>
        <w:t>, ответственный за рассмотрение жалобы, вправе продлить срок рассмотрения жалобы не более чем на тридцать дней, уведомив заявителя о продлении срока ее рассмотрения.</w:t>
      </w:r>
    </w:p>
    <w:p w14:paraId="42999D7D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bCs/>
          <w:sz w:val="28"/>
          <w:szCs w:val="28"/>
        </w:rPr>
        <w:t>6.8. Результат досудебного (внесудебного) обжалования применительно к каждой процедуре либо инстанции обжалования:</w:t>
      </w:r>
    </w:p>
    <w:p w14:paraId="1A3BAB5D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lastRenderedPageBreak/>
        <w:t>6.8.1. По результатам рассмотрения жалобы должностное лицо, ответственное за рассмотрение жалобы, принимает решение об удовлетворении требований заявителя либо об отказе в их удовлетворении;</w:t>
      </w:r>
    </w:p>
    <w:p w14:paraId="7E29D849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>Письменный ответ, содержащий результаты рассмотрения жалобы, направляется заявителю.</w:t>
      </w:r>
    </w:p>
    <w:p w14:paraId="265B6FFE" w14:textId="77777777" w:rsidR="00121D60" w:rsidRPr="00736158" w:rsidRDefault="00121D60" w:rsidP="00121D6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6158">
        <w:rPr>
          <w:sz w:val="28"/>
          <w:szCs w:val="28"/>
        </w:rPr>
        <w:t>6.8.2. Должностные лица администрации несут персональную ответственность за соблюдение требований настоящего регламента, за осуществляемые действия (бездействие) и принимаемые решения в ходе предоставления муниципальной услуги.</w:t>
      </w:r>
    </w:p>
    <w:p w14:paraId="1CE42656" w14:textId="77777777" w:rsidR="00121D60" w:rsidRPr="00736158" w:rsidRDefault="00121D60" w:rsidP="00121D60">
      <w:pPr>
        <w:pStyle w:val="a3"/>
        <w:jc w:val="both"/>
        <w:rPr>
          <w:sz w:val="28"/>
          <w:szCs w:val="28"/>
        </w:rPr>
      </w:pPr>
    </w:p>
    <w:p w14:paraId="779F7A85" w14:textId="77777777" w:rsidR="00121D60" w:rsidRPr="00736158" w:rsidRDefault="00121D60" w:rsidP="00121D60">
      <w:pPr>
        <w:jc w:val="both"/>
        <w:rPr>
          <w:sz w:val="28"/>
          <w:szCs w:val="28"/>
        </w:rPr>
      </w:pPr>
    </w:p>
    <w:p w14:paraId="3C2C32E2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06A8D79B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1663FE13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1516CB30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267DB154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3F08A288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49500C07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1EEA5378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1E90DDCA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369954E4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335A85BF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32C9BED6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00AAF867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3A084708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6A99DFE9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2C2FE96D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451AD722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31BC19B4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1832ECE1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74B62916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0B53176C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0DB64967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252AAC9E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lastRenderedPageBreak/>
        <w:t xml:space="preserve">                                                                                                                        П</w:t>
      </w:r>
      <w:r>
        <w:rPr>
          <w:rFonts w:eastAsia="Calibri"/>
          <w:lang w:eastAsia="en-US"/>
        </w:rPr>
        <w:t>риложение</w:t>
      </w:r>
      <w:r w:rsidRPr="002C738E">
        <w:rPr>
          <w:rFonts w:eastAsia="Calibri"/>
          <w:lang w:eastAsia="en-US"/>
        </w:rPr>
        <w:t>1</w:t>
      </w:r>
    </w:p>
    <w:p w14:paraId="712CE5B7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 xml:space="preserve">Утвержден </w:t>
      </w:r>
    </w:p>
    <w:p w14:paraId="62757FC9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50B427D9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 xml:space="preserve">                                                                                   сельского поселения Шалушка </w:t>
      </w:r>
    </w:p>
    <w:p w14:paraId="2A6983E7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>Чегемского муниципального района</w:t>
      </w:r>
    </w:p>
    <w:p w14:paraId="2CF6071E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 xml:space="preserve">                                                                                            от </w:t>
      </w:r>
      <w:r>
        <w:rPr>
          <w:rFonts w:eastAsia="Calibri"/>
          <w:lang w:eastAsia="en-US"/>
        </w:rPr>
        <w:t>31.07.</w:t>
      </w:r>
      <w:r w:rsidRPr="002C738E">
        <w:rPr>
          <w:rFonts w:eastAsia="Calibri"/>
          <w:lang w:eastAsia="en-US"/>
        </w:rPr>
        <w:t>2023г. №_</w:t>
      </w:r>
      <w:r w:rsidRPr="00121D60">
        <w:rPr>
          <w:rFonts w:eastAsia="Calibri"/>
          <w:u w:val="single"/>
          <w:lang w:eastAsia="en-US"/>
        </w:rPr>
        <w:t>236_</w:t>
      </w:r>
      <w:r w:rsidRPr="002C738E">
        <w:rPr>
          <w:rFonts w:eastAsia="Calibri"/>
          <w:lang w:eastAsia="en-US"/>
        </w:rPr>
        <w:t>_</w:t>
      </w:r>
    </w:p>
    <w:p w14:paraId="757BC756" w14:textId="77777777" w:rsidR="00121D60" w:rsidRPr="00B6561B" w:rsidRDefault="00121D60" w:rsidP="00121D60">
      <w:pPr>
        <w:jc w:val="right"/>
      </w:pPr>
    </w:p>
    <w:p w14:paraId="289B2C59" w14:textId="77777777" w:rsidR="00121D60" w:rsidRPr="00736158" w:rsidRDefault="00121D60" w:rsidP="00121D60">
      <w:pPr>
        <w:jc w:val="right"/>
        <w:rPr>
          <w:color w:val="FF0000"/>
          <w:sz w:val="28"/>
          <w:szCs w:val="28"/>
        </w:rPr>
      </w:pPr>
    </w:p>
    <w:p w14:paraId="640120C8" w14:textId="77777777" w:rsidR="00121D60" w:rsidRPr="00736158" w:rsidRDefault="00121D60" w:rsidP="00121D60">
      <w:pPr>
        <w:jc w:val="center"/>
        <w:rPr>
          <w:b/>
          <w:sz w:val="28"/>
          <w:szCs w:val="28"/>
        </w:rPr>
      </w:pPr>
    </w:p>
    <w:p w14:paraId="1A537951" w14:textId="77777777" w:rsidR="00121D60" w:rsidRDefault="00121D60" w:rsidP="00121D60">
      <w:pPr>
        <w:jc w:val="center"/>
        <w:rPr>
          <w:b/>
          <w:sz w:val="28"/>
          <w:szCs w:val="28"/>
        </w:rPr>
      </w:pPr>
      <w:r w:rsidRPr="00736158">
        <w:rPr>
          <w:b/>
          <w:sz w:val="28"/>
          <w:szCs w:val="28"/>
        </w:rPr>
        <w:t>ПЕРЕЧЕНЬ ПЛАТНЫХ УСЛУГ</w:t>
      </w:r>
      <w:r>
        <w:rPr>
          <w:b/>
          <w:sz w:val="28"/>
          <w:szCs w:val="28"/>
        </w:rPr>
        <w:t>,</w:t>
      </w:r>
    </w:p>
    <w:p w14:paraId="0F61D80B" w14:textId="77777777" w:rsidR="00121D60" w:rsidRPr="00736158" w:rsidRDefault="00121D60" w:rsidP="00121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оказываемых м</w:t>
      </w:r>
      <w:r w:rsidRPr="00736158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ым</w:t>
      </w:r>
      <w:r w:rsidRPr="00736158">
        <w:rPr>
          <w:b/>
          <w:sz w:val="28"/>
          <w:szCs w:val="28"/>
        </w:rPr>
        <w:t xml:space="preserve"> казенн</w:t>
      </w:r>
      <w:r>
        <w:rPr>
          <w:b/>
          <w:sz w:val="28"/>
          <w:szCs w:val="28"/>
        </w:rPr>
        <w:t>ым</w:t>
      </w:r>
      <w:r w:rsidRPr="00736158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</w:t>
      </w:r>
      <w:r w:rsidRPr="00736158">
        <w:rPr>
          <w:b/>
          <w:sz w:val="28"/>
          <w:szCs w:val="28"/>
        </w:rPr>
        <w:t xml:space="preserve"> культуры </w:t>
      </w:r>
    </w:p>
    <w:p w14:paraId="37A9D9A4" w14:textId="77777777" w:rsidR="00121D60" w:rsidRPr="00AE7368" w:rsidRDefault="00121D60" w:rsidP="00121D60">
      <w:pPr>
        <w:jc w:val="center"/>
        <w:rPr>
          <w:b/>
          <w:bCs/>
          <w:sz w:val="28"/>
          <w:szCs w:val="28"/>
        </w:rPr>
      </w:pPr>
      <w:r w:rsidRPr="00736158">
        <w:rPr>
          <w:b/>
          <w:sz w:val="28"/>
          <w:szCs w:val="28"/>
        </w:rPr>
        <w:t xml:space="preserve">«Сельский Дом культуры </w:t>
      </w:r>
      <w:r w:rsidRPr="00AE7368">
        <w:rPr>
          <w:b/>
          <w:bCs/>
          <w:sz w:val="28"/>
          <w:szCs w:val="28"/>
        </w:rPr>
        <w:t>сельского поселения Шалушка» Чегемского муниципального района Кабардино-Балкарской Республики»</w:t>
      </w:r>
    </w:p>
    <w:p w14:paraId="0A0F3289" w14:textId="77777777" w:rsidR="00121D60" w:rsidRPr="00736158" w:rsidRDefault="00121D60" w:rsidP="00121D60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8777"/>
      </w:tblGrid>
      <w:tr w:rsidR="00121D60" w:rsidRPr="00736158" w14:paraId="7B5BB4B3" w14:textId="77777777" w:rsidTr="00383C40">
        <w:tc>
          <w:tcPr>
            <w:tcW w:w="861" w:type="dxa"/>
            <w:shd w:val="clear" w:color="auto" w:fill="auto"/>
          </w:tcPr>
          <w:p w14:paraId="04126FF7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36158">
              <w:rPr>
                <w:b/>
                <w:sz w:val="28"/>
                <w:szCs w:val="28"/>
              </w:rPr>
              <w:t>№п/п.</w:t>
            </w:r>
          </w:p>
        </w:tc>
        <w:tc>
          <w:tcPr>
            <w:tcW w:w="8777" w:type="dxa"/>
            <w:shd w:val="clear" w:color="auto" w:fill="auto"/>
          </w:tcPr>
          <w:p w14:paraId="525E0110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36158">
              <w:rPr>
                <w:b/>
                <w:sz w:val="28"/>
                <w:szCs w:val="28"/>
              </w:rPr>
              <w:t xml:space="preserve">                                        Наименование услуги</w:t>
            </w:r>
          </w:p>
        </w:tc>
      </w:tr>
      <w:tr w:rsidR="00121D60" w:rsidRPr="00736158" w14:paraId="65B233D2" w14:textId="77777777" w:rsidTr="00383C40">
        <w:tc>
          <w:tcPr>
            <w:tcW w:w="861" w:type="dxa"/>
            <w:shd w:val="clear" w:color="auto" w:fill="auto"/>
          </w:tcPr>
          <w:p w14:paraId="08303AD4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1.</w:t>
            </w:r>
          </w:p>
        </w:tc>
        <w:tc>
          <w:tcPr>
            <w:tcW w:w="8777" w:type="dxa"/>
            <w:shd w:val="clear" w:color="auto" w:fill="auto"/>
          </w:tcPr>
          <w:p w14:paraId="3D4D9DF9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Организация культурно-массовых мероприятий</w:t>
            </w:r>
          </w:p>
        </w:tc>
      </w:tr>
      <w:tr w:rsidR="00121D60" w:rsidRPr="00736158" w14:paraId="7975CD80" w14:textId="77777777" w:rsidTr="00383C40">
        <w:tc>
          <w:tcPr>
            <w:tcW w:w="861" w:type="dxa"/>
            <w:shd w:val="clear" w:color="auto" w:fill="auto"/>
          </w:tcPr>
          <w:p w14:paraId="007ADB61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2.</w:t>
            </w:r>
          </w:p>
        </w:tc>
        <w:tc>
          <w:tcPr>
            <w:tcW w:w="8777" w:type="dxa"/>
            <w:shd w:val="clear" w:color="auto" w:fill="auto"/>
          </w:tcPr>
          <w:p w14:paraId="043ED4C9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Организация концертов</w:t>
            </w:r>
          </w:p>
        </w:tc>
      </w:tr>
      <w:tr w:rsidR="00121D60" w:rsidRPr="00736158" w14:paraId="104A094F" w14:textId="77777777" w:rsidTr="00383C40">
        <w:tc>
          <w:tcPr>
            <w:tcW w:w="861" w:type="dxa"/>
            <w:shd w:val="clear" w:color="auto" w:fill="auto"/>
          </w:tcPr>
          <w:p w14:paraId="3759B2D3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3.</w:t>
            </w:r>
          </w:p>
        </w:tc>
        <w:tc>
          <w:tcPr>
            <w:tcW w:w="8777" w:type="dxa"/>
            <w:shd w:val="clear" w:color="auto" w:fill="auto"/>
          </w:tcPr>
          <w:p w14:paraId="072E24E5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Разработка сценариев</w:t>
            </w:r>
          </w:p>
        </w:tc>
      </w:tr>
      <w:tr w:rsidR="00121D60" w:rsidRPr="00736158" w14:paraId="3FBA1560" w14:textId="77777777" w:rsidTr="00383C40">
        <w:tc>
          <w:tcPr>
            <w:tcW w:w="861" w:type="dxa"/>
            <w:shd w:val="clear" w:color="auto" w:fill="auto"/>
          </w:tcPr>
          <w:p w14:paraId="0353E44F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8777" w:type="dxa"/>
            <w:shd w:val="clear" w:color="auto" w:fill="auto"/>
          </w:tcPr>
          <w:p w14:paraId="446A5E8D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 xml:space="preserve"> Выездные концерты ансамблей, самодеятельных коллективов и отдельных исполнителей.</w:t>
            </w:r>
          </w:p>
        </w:tc>
      </w:tr>
      <w:tr w:rsidR="00121D60" w:rsidRPr="00736158" w14:paraId="3AC47DB7" w14:textId="77777777" w:rsidTr="00383C40">
        <w:tc>
          <w:tcPr>
            <w:tcW w:w="861" w:type="dxa"/>
            <w:shd w:val="clear" w:color="auto" w:fill="auto"/>
          </w:tcPr>
          <w:p w14:paraId="60D2DFA9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5.</w:t>
            </w:r>
          </w:p>
        </w:tc>
        <w:tc>
          <w:tcPr>
            <w:tcW w:w="8777" w:type="dxa"/>
            <w:shd w:val="clear" w:color="auto" w:fill="auto"/>
          </w:tcPr>
          <w:p w14:paraId="14DB43CB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Платные вечера отдыха.</w:t>
            </w:r>
          </w:p>
        </w:tc>
      </w:tr>
      <w:tr w:rsidR="00121D60" w:rsidRPr="00736158" w14:paraId="5F2A66FD" w14:textId="77777777" w:rsidTr="00383C40">
        <w:tc>
          <w:tcPr>
            <w:tcW w:w="861" w:type="dxa"/>
            <w:shd w:val="clear" w:color="auto" w:fill="auto"/>
          </w:tcPr>
          <w:p w14:paraId="1F17AD73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6.</w:t>
            </w:r>
          </w:p>
        </w:tc>
        <w:tc>
          <w:tcPr>
            <w:tcW w:w="8777" w:type="dxa"/>
            <w:shd w:val="clear" w:color="auto" w:fill="auto"/>
          </w:tcPr>
          <w:p w14:paraId="6A65D1B1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Дискотеки.</w:t>
            </w:r>
          </w:p>
        </w:tc>
      </w:tr>
      <w:tr w:rsidR="00121D60" w:rsidRPr="00736158" w14:paraId="74C8F368" w14:textId="77777777" w:rsidTr="00383C40">
        <w:tc>
          <w:tcPr>
            <w:tcW w:w="861" w:type="dxa"/>
            <w:shd w:val="clear" w:color="auto" w:fill="auto"/>
          </w:tcPr>
          <w:p w14:paraId="78BDE321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7.</w:t>
            </w:r>
          </w:p>
        </w:tc>
        <w:tc>
          <w:tcPr>
            <w:tcW w:w="8777" w:type="dxa"/>
            <w:shd w:val="clear" w:color="auto" w:fill="auto"/>
          </w:tcPr>
          <w:p w14:paraId="27BF666C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Мастер-классы</w:t>
            </w:r>
          </w:p>
        </w:tc>
      </w:tr>
    </w:tbl>
    <w:p w14:paraId="5C2EC322" w14:textId="77777777" w:rsidR="00121D60" w:rsidRPr="00736158" w:rsidRDefault="00121D60" w:rsidP="00121D60">
      <w:pPr>
        <w:rPr>
          <w:b/>
          <w:sz w:val="28"/>
          <w:szCs w:val="28"/>
        </w:rPr>
      </w:pPr>
    </w:p>
    <w:p w14:paraId="0900CDFD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7EEB2631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1E252A5A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12D67E9D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49C3FE30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7EFB5744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0B4FD81F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1122E007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01F919F4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4C655BF7" w14:textId="77777777" w:rsidR="00121D60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6785E0A8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16087A48" w14:textId="77777777" w:rsidR="00121D60" w:rsidRPr="00736158" w:rsidRDefault="00121D60" w:rsidP="00121D60">
      <w:pPr>
        <w:spacing w:line="360" w:lineRule="auto"/>
        <w:ind w:firstLine="720"/>
        <w:jc w:val="right"/>
        <w:outlineLvl w:val="0"/>
        <w:rPr>
          <w:b/>
          <w:bCs/>
          <w:sz w:val="28"/>
          <w:szCs w:val="28"/>
        </w:rPr>
      </w:pPr>
    </w:p>
    <w:p w14:paraId="5E47C930" w14:textId="77777777" w:rsidR="00121D60" w:rsidRDefault="00121D60" w:rsidP="00121D60">
      <w:pPr>
        <w:spacing w:line="360" w:lineRule="auto"/>
        <w:outlineLvl w:val="0"/>
        <w:rPr>
          <w:b/>
          <w:bCs/>
          <w:sz w:val="28"/>
          <w:szCs w:val="28"/>
        </w:rPr>
      </w:pPr>
    </w:p>
    <w:p w14:paraId="02FE16A6" w14:textId="77777777" w:rsidR="00121D60" w:rsidRDefault="00121D60" w:rsidP="00121D60">
      <w:pPr>
        <w:spacing w:line="360" w:lineRule="auto"/>
        <w:outlineLvl w:val="0"/>
        <w:rPr>
          <w:b/>
          <w:bCs/>
          <w:sz w:val="28"/>
          <w:szCs w:val="28"/>
        </w:rPr>
      </w:pPr>
    </w:p>
    <w:p w14:paraId="68B79A78" w14:textId="77777777" w:rsidR="00121D60" w:rsidRPr="00736158" w:rsidRDefault="00121D60" w:rsidP="00121D60">
      <w:pPr>
        <w:spacing w:line="360" w:lineRule="auto"/>
        <w:outlineLvl w:val="0"/>
        <w:rPr>
          <w:b/>
          <w:bCs/>
          <w:sz w:val="28"/>
          <w:szCs w:val="28"/>
        </w:rPr>
      </w:pPr>
    </w:p>
    <w:p w14:paraId="66ADE854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 xml:space="preserve">                                                                                                                       П</w:t>
      </w:r>
      <w:r>
        <w:rPr>
          <w:rFonts w:eastAsia="Calibri"/>
          <w:lang w:eastAsia="en-US"/>
        </w:rPr>
        <w:t>риложение</w:t>
      </w:r>
      <w:r w:rsidRPr="002C738E">
        <w:rPr>
          <w:rFonts w:eastAsia="Calibri"/>
          <w:lang w:eastAsia="en-US"/>
        </w:rPr>
        <w:t>1</w:t>
      </w:r>
    </w:p>
    <w:p w14:paraId="38B6BD3A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 xml:space="preserve">Утвержден </w:t>
      </w:r>
    </w:p>
    <w:p w14:paraId="55862453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162C5E38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 xml:space="preserve">                                                                                   сельского поселения Шалушка </w:t>
      </w:r>
    </w:p>
    <w:p w14:paraId="3F274A8F" w14:textId="77777777" w:rsidR="00121D60" w:rsidRPr="002C738E" w:rsidRDefault="00121D60" w:rsidP="00121D60">
      <w:pPr>
        <w:jc w:val="right"/>
        <w:rPr>
          <w:rFonts w:eastAsia="Calibri"/>
          <w:lang w:eastAsia="en-US"/>
        </w:rPr>
      </w:pPr>
      <w:r w:rsidRPr="002C738E">
        <w:rPr>
          <w:rFonts w:eastAsia="Calibri"/>
          <w:lang w:eastAsia="en-US"/>
        </w:rPr>
        <w:t>Чегемского муниципального района</w:t>
      </w:r>
    </w:p>
    <w:p w14:paraId="61641CF9" w14:textId="77777777" w:rsidR="00121D60" w:rsidRPr="00121D60" w:rsidRDefault="00121D60" w:rsidP="00121D60">
      <w:pPr>
        <w:jc w:val="right"/>
        <w:rPr>
          <w:rFonts w:eastAsia="Calibri"/>
          <w:u w:val="single"/>
          <w:lang w:eastAsia="en-US"/>
        </w:rPr>
      </w:pPr>
      <w:r w:rsidRPr="002C738E">
        <w:rPr>
          <w:rFonts w:eastAsia="Calibri"/>
          <w:lang w:eastAsia="en-US"/>
        </w:rPr>
        <w:t xml:space="preserve">                                                                                            от </w:t>
      </w:r>
      <w:r>
        <w:rPr>
          <w:rFonts w:eastAsia="Calibri"/>
          <w:lang w:eastAsia="en-US"/>
        </w:rPr>
        <w:t>31.07.</w:t>
      </w:r>
      <w:r w:rsidRPr="002C738E">
        <w:rPr>
          <w:rFonts w:eastAsia="Calibri"/>
          <w:lang w:eastAsia="en-US"/>
        </w:rPr>
        <w:t>2023г. №</w:t>
      </w:r>
      <w:r>
        <w:rPr>
          <w:rFonts w:eastAsia="Calibri"/>
          <w:lang w:eastAsia="en-US"/>
        </w:rPr>
        <w:t xml:space="preserve"> </w:t>
      </w:r>
      <w:r w:rsidRPr="00121D60">
        <w:rPr>
          <w:rFonts w:eastAsia="Calibri"/>
          <w:u w:val="single"/>
          <w:lang w:eastAsia="en-US"/>
        </w:rPr>
        <w:t>236</w:t>
      </w:r>
    </w:p>
    <w:p w14:paraId="58B8722B" w14:textId="77777777" w:rsidR="00121D60" w:rsidRPr="00B6561B" w:rsidRDefault="00121D60" w:rsidP="00121D60">
      <w:pPr>
        <w:jc w:val="right"/>
      </w:pPr>
    </w:p>
    <w:p w14:paraId="3700C32C" w14:textId="77777777" w:rsidR="00121D60" w:rsidRPr="00736158" w:rsidRDefault="00121D60" w:rsidP="00121D60">
      <w:pPr>
        <w:jc w:val="right"/>
        <w:rPr>
          <w:sz w:val="28"/>
          <w:szCs w:val="28"/>
        </w:rPr>
      </w:pPr>
    </w:p>
    <w:p w14:paraId="334C49E0" w14:textId="77777777" w:rsidR="00121D60" w:rsidRPr="00736158" w:rsidRDefault="00121D60" w:rsidP="00121D60">
      <w:pPr>
        <w:jc w:val="center"/>
        <w:rPr>
          <w:b/>
          <w:sz w:val="28"/>
          <w:szCs w:val="28"/>
        </w:rPr>
      </w:pPr>
    </w:p>
    <w:p w14:paraId="10BAD684" w14:textId="77777777" w:rsidR="00121D60" w:rsidRPr="00736158" w:rsidRDefault="00121D60" w:rsidP="00121D60">
      <w:pPr>
        <w:jc w:val="center"/>
        <w:rPr>
          <w:b/>
          <w:sz w:val="28"/>
          <w:szCs w:val="28"/>
        </w:rPr>
      </w:pPr>
      <w:r w:rsidRPr="00736158">
        <w:rPr>
          <w:b/>
          <w:sz w:val="28"/>
          <w:szCs w:val="28"/>
        </w:rPr>
        <w:t>ТАРИФЫ НА ПЛАТНЫЕ УСЛУГИ</w:t>
      </w:r>
      <w:r w:rsidRPr="00736158">
        <w:rPr>
          <w:b/>
          <w:sz w:val="28"/>
          <w:szCs w:val="28"/>
        </w:rPr>
        <w:br/>
      </w:r>
      <w:r>
        <w:rPr>
          <w:b/>
          <w:sz w:val="28"/>
          <w:szCs w:val="28"/>
        </w:rPr>
        <w:t>оказываемых м</w:t>
      </w:r>
      <w:r w:rsidRPr="00736158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ым</w:t>
      </w:r>
      <w:r w:rsidRPr="00736158">
        <w:rPr>
          <w:b/>
          <w:sz w:val="28"/>
          <w:szCs w:val="28"/>
        </w:rPr>
        <w:t xml:space="preserve"> казенн</w:t>
      </w:r>
      <w:r>
        <w:rPr>
          <w:b/>
          <w:sz w:val="28"/>
          <w:szCs w:val="28"/>
        </w:rPr>
        <w:t>ым</w:t>
      </w:r>
      <w:r w:rsidRPr="00736158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</w:t>
      </w:r>
      <w:r w:rsidRPr="00736158">
        <w:rPr>
          <w:b/>
          <w:sz w:val="28"/>
          <w:szCs w:val="28"/>
        </w:rPr>
        <w:t xml:space="preserve"> культуры </w:t>
      </w:r>
    </w:p>
    <w:p w14:paraId="6AC44C02" w14:textId="77777777" w:rsidR="00121D60" w:rsidRPr="00AE7368" w:rsidRDefault="00121D60" w:rsidP="00121D60">
      <w:pPr>
        <w:jc w:val="center"/>
        <w:rPr>
          <w:b/>
          <w:bCs/>
          <w:sz w:val="28"/>
          <w:szCs w:val="28"/>
        </w:rPr>
      </w:pPr>
      <w:r w:rsidRPr="00736158">
        <w:rPr>
          <w:b/>
          <w:sz w:val="28"/>
          <w:szCs w:val="28"/>
        </w:rPr>
        <w:t xml:space="preserve">«Сельский Дом культуры </w:t>
      </w:r>
      <w:r w:rsidRPr="00AE7368">
        <w:rPr>
          <w:b/>
          <w:bCs/>
          <w:sz w:val="28"/>
          <w:szCs w:val="28"/>
        </w:rPr>
        <w:t>сельского поселения Шалушка» Чегемского муниципального района Кабардино-Балкарской Республики»</w:t>
      </w:r>
    </w:p>
    <w:p w14:paraId="07A4E290" w14:textId="77777777" w:rsidR="00121D60" w:rsidRPr="00736158" w:rsidRDefault="00121D60" w:rsidP="00121D6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5846"/>
        <w:gridCol w:w="1559"/>
        <w:gridCol w:w="1515"/>
      </w:tblGrid>
      <w:tr w:rsidR="00121D60" w:rsidRPr="00736158" w14:paraId="07245078" w14:textId="77777777" w:rsidTr="00383C40">
        <w:tc>
          <w:tcPr>
            <w:tcW w:w="734" w:type="dxa"/>
            <w:shd w:val="clear" w:color="auto" w:fill="auto"/>
          </w:tcPr>
          <w:p w14:paraId="5B946F20" w14:textId="77777777" w:rsidR="00121D60" w:rsidRDefault="00121D60" w:rsidP="00383C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36158">
              <w:rPr>
                <w:b/>
                <w:sz w:val="28"/>
                <w:szCs w:val="28"/>
              </w:rPr>
              <w:t>№</w:t>
            </w:r>
          </w:p>
          <w:p w14:paraId="6877FD08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36158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/</w:t>
            </w:r>
            <w:r w:rsidRPr="00736158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5846" w:type="dxa"/>
            <w:shd w:val="clear" w:color="auto" w:fill="auto"/>
          </w:tcPr>
          <w:p w14:paraId="5E331703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36158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476" w:type="dxa"/>
            <w:shd w:val="clear" w:color="auto" w:fill="auto"/>
          </w:tcPr>
          <w:p w14:paraId="6906B8A3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36158">
              <w:rPr>
                <w:b/>
                <w:sz w:val="28"/>
                <w:szCs w:val="28"/>
              </w:rPr>
              <w:t>Единица измерения услуги</w:t>
            </w:r>
          </w:p>
        </w:tc>
        <w:tc>
          <w:tcPr>
            <w:tcW w:w="1515" w:type="dxa"/>
            <w:shd w:val="clear" w:color="auto" w:fill="auto"/>
          </w:tcPr>
          <w:p w14:paraId="41E62A4B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36158">
              <w:rPr>
                <w:b/>
                <w:sz w:val="28"/>
                <w:szCs w:val="28"/>
              </w:rPr>
              <w:t>Цена услуги</w:t>
            </w:r>
          </w:p>
          <w:p w14:paraId="35F15A5C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36158">
              <w:rPr>
                <w:b/>
                <w:sz w:val="28"/>
                <w:szCs w:val="28"/>
              </w:rPr>
              <w:t>(</w:t>
            </w:r>
            <w:proofErr w:type="spellStart"/>
            <w:r w:rsidRPr="00736158">
              <w:rPr>
                <w:b/>
                <w:sz w:val="28"/>
                <w:szCs w:val="28"/>
              </w:rPr>
              <w:t>руб</w:t>
            </w:r>
            <w:proofErr w:type="spellEnd"/>
            <w:r w:rsidRPr="00736158">
              <w:rPr>
                <w:b/>
                <w:sz w:val="28"/>
                <w:szCs w:val="28"/>
              </w:rPr>
              <w:t>)</w:t>
            </w:r>
          </w:p>
        </w:tc>
      </w:tr>
      <w:tr w:rsidR="00121D60" w:rsidRPr="00736158" w14:paraId="05955E19" w14:textId="77777777" w:rsidTr="00383C40">
        <w:tc>
          <w:tcPr>
            <w:tcW w:w="734" w:type="dxa"/>
            <w:shd w:val="clear" w:color="auto" w:fill="auto"/>
          </w:tcPr>
          <w:p w14:paraId="172FC54B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1.</w:t>
            </w:r>
          </w:p>
        </w:tc>
        <w:tc>
          <w:tcPr>
            <w:tcW w:w="5846" w:type="dxa"/>
            <w:shd w:val="clear" w:color="auto" w:fill="auto"/>
          </w:tcPr>
          <w:p w14:paraId="1EB07C7B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Организация культурно-массовых мероприятий</w:t>
            </w:r>
          </w:p>
        </w:tc>
        <w:tc>
          <w:tcPr>
            <w:tcW w:w="1476" w:type="dxa"/>
            <w:shd w:val="clear" w:color="auto" w:fill="auto"/>
          </w:tcPr>
          <w:p w14:paraId="73A430EE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1 заказ</w:t>
            </w:r>
          </w:p>
        </w:tc>
        <w:tc>
          <w:tcPr>
            <w:tcW w:w="1515" w:type="dxa"/>
            <w:shd w:val="clear" w:color="auto" w:fill="auto"/>
          </w:tcPr>
          <w:p w14:paraId="7CF607C7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 xml:space="preserve">1000 </w:t>
            </w:r>
          </w:p>
        </w:tc>
      </w:tr>
      <w:tr w:rsidR="00121D60" w:rsidRPr="00736158" w14:paraId="4E71B633" w14:textId="77777777" w:rsidTr="00383C40">
        <w:tc>
          <w:tcPr>
            <w:tcW w:w="734" w:type="dxa"/>
            <w:shd w:val="clear" w:color="auto" w:fill="auto"/>
          </w:tcPr>
          <w:p w14:paraId="4E47A1D9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2.</w:t>
            </w:r>
          </w:p>
        </w:tc>
        <w:tc>
          <w:tcPr>
            <w:tcW w:w="5846" w:type="dxa"/>
            <w:shd w:val="clear" w:color="auto" w:fill="auto"/>
          </w:tcPr>
          <w:p w14:paraId="2D18E796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Организация концертов</w:t>
            </w:r>
          </w:p>
        </w:tc>
        <w:tc>
          <w:tcPr>
            <w:tcW w:w="1476" w:type="dxa"/>
            <w:shd w:val="clear" w:color="auto" w:fill="auto"/>
          </w:tcPr>
          <w:p w14:paraId="2F793298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1ч.30 мин.</w:t>
            </w:r>
          </w:p>
        </w:tc>
        <w:tc>
          <w:tcPr>
            <w:tcW w:w="1515" w:type="dxa"/>
            <w:shd w:val="clear" w:color="auto" w:fill="auto"/>
          </w:tcPr>
          <w:p w14:paraId="5796C789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 xml:space="preserve">500 </w:t>
            </w:r>
          </w:p>
        </w:tc>
      </w:tr>
      <w:tr w:rsidR="00121D60" w:rsidRPr="00736158" w14:paraId="06CB2F58" w14:textId="77777777" w:rsidTr="00383C40">
        <w:tc>
          <w:tcPr>
            <w:tcW w:w="734" w:type="dxa"/>
            <w:shd w:val="clear" w:color="auto" w:fill="auto"/>
          </w:tcPr>
          <w:p w14:paraId="7B679DC9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3.</w:t>
            </w:r>
          </w:p>
        </w:tc>
        <w:tc>
          <w:tcPr>
            <w:tcW w:w="5846" w:type="dxa"/>
            <w:shd w:val="clear" w:color="auto" w:fill="auto"/>
          </w:tcPr>
          <w:p w14:paraId="511D315D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Разработка сценариев</w:t>
            </w:r>
          </w:p>
        </w:tc>
        <w:tc>
          <w:tcPr>
            <w:tcW w:w="1476" w:type="dxa"/>
            <w:shd w:val="clear" w:color="auto" w:fill="auto"/>
          </w:tcPr>
          <w:p w14:paraId="67FB94AD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1 заказ</w:t>
            </w:r>
          </w:p>
        </w:tc>
        <w:tc>
          <w:tcPr>
            <w:tcW w:w="1515" w:type="dxa"/>
            <w:shd w:val="clear" w:color="auto" w:fill="auto"/>
          </w:tcPr>
          <w:p w14:paraId="39838D29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 xml:space="preserve">1000 </w:t>
            </w:r>
          </w:p>
        </w:tc>
      </w:tr>
      <w:tr w:rsidR="00121D60" w:rsidRPr="00736158" w14:paraId="5E8C2874" w14:textId="77777777" w:rsidTr="00383C40">
        <w:tc>
          <w:tcPr>
            <w:tcW w:w="734" w:type="dxa"/>
            <w:shd w:val="clear" w:color="auto" w:fill="auto"/>
          </w:tcPr>
          <w:p w14:paraId="3BE40774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4.</w:t>
            </w:r>
          </w:p>
        </w:tc>
        <w:tc>
          <w:tcPr>
            <w:tcW w:w="5846" w:type="dxa"/>
            <w:shd w:val="clear" w:color="auto" w:fill="auto"/>
          </w:tcPr>
          <w:p w14:paraId="35FEC7BB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Выездные концерты ансамблей, самодеятельных коллективов и отдельных исполнителей</w:t>
            </w:r>
          </w:p>
        </w:tc>
        <w:tc>
          <w:tcPr>
            <w:tcW w:w="1476" w:type="dxa"/>
            <w:shd w:val="clear" w:color="auto" w:fill="auto"/>
          </w:tcPr>
          <w:p w14:paraId="0A411B91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1 билет</w:t>
            </w:r>
          </w:p>
          <w:p w14:paraId="7ECB39DA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</w:tcPr>
          <w:p w14:paraId="55775887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 xml:space="preserve">250 </w:t>
            </w:r>
          </w:p>
        </w:tc>
      </w:tr>
      <w:tr w:rsidR="00121D60" w:rsidRPr="00736158" w14:paraId="75161ECB" w14:textId="77777777" w:rsidTr="00383C40">
        <w:tc>
          <w:tcPr>
            <w:tcW w:w="734" w:type="dxa"/>
            <w:shd w:val="clear" w:color="auto" w:fill="auto"/>
          </w:tcPr>
          <w:p w14:paraId="41F8DC2F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 xml:space="preserve">   5.</w:t>
            </w:r>
          </w:p>
        </w:tc>
        <w:tc>
          <w:tcPr>
            <w:tcW w:w="5846" w:type="dxa"/>
            <w:shd w:val="clear" w:color="auto" w:fill="auto"/>
          </w:tcPr>
          <w:p w14:paraId="0323BC16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Платные вечера отдыха</w:t>
            </w:r>
          </w:p>
        </w:tc>
        <w:tc>
          <w:tcPr>
            <w:tcW w:w="1476" w:type="dxa"/>
            <w:shd w:val="clear" w:color="auto" w:fill="auto"/>
          </w:tcPr>
          <w:p w14:paraId="0CF356A3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1 билет</w:t>
            </w:r>
          </w:p>
        </w:tc>
        <w:tc>
          <w:tcPr>
            <w:tcW w:w="1515" w:type="dxa"/>
            <w:shd w:val="clear" w:color="auto" w:fill="auto"/>
          </w:tcPr>
          <w:p w14:paraId="6E4F58FF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200</w:t>
            </w:r>
          </w:p>
        </w:tc>
      </w:tr>
      <w:tr w:rsidR="00121D60" w:rsidRPr="00736158" w14:paraId="219BC068" w14:textId="77777777" w:rsidTr="00383C40">
        <w:tc>
          <w:tcPr>
            <w:tcW w:w="734" w:type="dxa"/>
            <w:shd w:val="clear" w:color="auto" w:fill="auto"/>
          </w:tcPr>
          <w:p w14:paraId="6CA83F83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 xml:space="preserve">   6.</w:t>
            </w:r>
          </w:p>
        </w:tc>
        <w:tc>
          <w:tcPr>
            <w:tcW w:w="5846" w:type="dxa"/>
            <w:shd w:val="clear" w:color="auto" w:fill="auto"/>
          </w:tcPr>
          <w:p w14:paraId="0D9988D7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Дискотеки</w:t>
            </w:r>
          </w:p>
        </w:tc>
        <w:tc>
          <w:tcPr>
            <w:tcW w:w="1476" w:type="dxa"/>
            <w:shd w:val="clear" w:color="auto" w:fill="auto"/>
          </w:tcPr>
          <w:p w14:paraId="56236A82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1 билет</w:t>
            </w:r>
          </w:p>
        </w:tc>
        <w:tc>
          <w:tcPr>
            <w:tcW w:w="1515" w:type="dxa"/>
            <w:shd w:val="clear" w:color="auto" w:fill="auto"/>
          </w:tcPr>
          <w:p w14:paraId="27B9E53B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200</w:t>
            </w:r>
          </w:p>
        </w:tc>
      </w:tr>
      <w:tr w:rsidR="00121D60" w:rsidRPr="00736158" w14:paraId="20241FFE" w14:textId="77777777" w:rsidTr="00383C40">
        <w:tc>
          <w:tcPr>
            <w:tcW w:w="734" w:type="dxa"/>
            <w:shd w:val="clear" w:color="auto" w:fill="auto"/>
          </w:tcPr>
          <w:p w14:paraId="6F31238E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 xml:space="preserve">   7.</w:t>
            </w:r>
          </w:p>
        </w:tc>
        <w:tc>
          <w:tcPr>
            <w:tcW w:w="5846" w:type="dxa"/>
            <w:shd w:val="clear" w:color="auto" w:fill="auto"/>
          </w:tcPr>
          <w:p w14:paraId="4B2DED41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Мастер-классы</w:t>
            </w:r>
          </w:p>
        </w:tc>
        <w:tc>
          <w:tcPr>
            <w:tcW w:w="1476" w:type="dxa"/>
            <w:shd w:val="clear" w:color="auto" w:fill="auto"/>
          </w:tcPr>
          <w:p w14:paraId="3BF3BB64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 xml:space="preserve">1ч.30 мин </w:t>
            </w:r>
          </w:p>
        </w:tc>
        <w:tc>
          <w:tcPr>
            <w:tcW w:w="1515" w:type="dxa"/>
            <w:shd w:val="clear" w:color="auto" w:fill="auto"/>
          </w:tcPr>
          <w:p w14:paraId="1068D0EF" w14:textId="77777777" w:rsidR="00121D60" w:rsidRPr="00736158" w:rsidRDefault="00121D60" w:rsidP="00383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6158">
              <w:rPr>
                <w:sz w:val="28"/>
                <w:szCs w:val="28"/>
              </w:rPr>
              <w:t>300</w:t>
            </w:r>
          </w:p>
        </w:tc>
      </w:tr>
    </w:tbl>
    <w:p w14:paraId="24EC0B79" w14:textId="77777777" w:rsidR="00F12C76" w:rsidRDefault="00F12C76" w:rsidP="006C0B77">
      <w:pPr>
        <w:ind w:firstLine="709"/>
        <w:jc w:val="both"/>
      </w:pPr>
    </w:p>
    <w:sectPr w:rsidR="00F12C76" w:rsidSect="00121D60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2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4D1D47"/>
    <w:multiLevelType w:val="hybridMultilevel"/>
    <w:tmpl w:val="14A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523831">
    <w:abstractNumId w:val="1"/>
  </w:num>
  <w:num w:numId="2" w16cid:durableId="142665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60"/>
    <w:rsid w:val="00121D60"/>
    <w:rsid w:val="00672B4C"/>
    <w:rsid w:val="006C0B77"/>
    <w:rsid w:val="008242FF"/>
    <w:rsid w:val="00870751"/>
    <w:rsid w:val="00922C48"/>
    <w:rsid w:val="009D037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11B3"/>
  <w15:chartTrackingRefBased/>
  <w15:docId w15:val="{FBA9791A-7875-4BCF-A64D-E5528CC0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D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121D60"/>
    <w:pPr>
      <w:spacing w:before="100" w:beforeAutospacing="1" w:after="100" w:afterAutospacing="1"/>
    </w:pPr>
  </w:style>
  <w:style w:type="character" w:styleId="a5">
    <w:name w:val="Hyperlink"/>
    <w:rsid w:val="00121D60"/>
    <w:rPr>
      <w:color w:val="0000FF"/>
      <w:u w:val="single"/>
    </w:rPr>
  </w:style>
  <w:style w:type="paragraph" w:styleId="a6">
    <w:name w:val="List Paragraph"/>
    <w:basedOn w:val="a"/>
    <w:qFormat/>
    <w:rsid w:val="00121D6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Краткий обратный адрес"/>
    <w:basedOn w:val="a"/>
    <w:uiPriority w:val="99"/>
    <w:rsid w:val="00121D60"/>
  </w:style>
  <w:style w:type="paragraph" w:styleId="a4">
    <w:name w:val="Normal (Web)"/>
    <w:basedOn w:val="a"/>
    <w:uiPriority w:val="99"/>
    <w:semiHidden/>
    <w:unhideWhenUsed/>
    <w:rsid w:val="0012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shalush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2909</Words>
  <Characters>16583</Characters>
  <Application>Microsoft Office Word</Application>
  <DocSecurity>0</DocSecurity>
  <Lines>138</Lines>
  <Paragraphs>38</Paragraphs>
  <ScaleCrop>false</ScaleCrop>
  <Company/>
  <LinksUpToDate>false</LinksUpToDate>
  <CharactersWithSpaces>19454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2023-08-01T12:19:00Z</dcterms:created>
  <dcterms:modified xsi:type="dcterms:W3CDTF">2023-08-01T12:19:00Z</dcterms:modified>
</cp:coreProperties>
</file>