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DC4A6B" w:rsidRPr="0014130B" w14:paraId="6EA4D681" w14:textId="77777777" w:rsidTr="00D03E3E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30C1BB67" w14:textId="77777777" w:rsidR="00DC4A6B" w:rsidRPr="0014130B" w:rsidRDefault="00DC4A6B" w:rsidP="00D03E3E">
            <w:pPr>
              <w:spacing w:line="251" w:lineRule="auto"/>
              <w:ind w:left="106" w:right="139" w:hanging="106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Къэбэрдей-Балъкъэр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Республикэм</w:t>
            </w:r>
            <w:proofErr w:type="spellEnd"/>
          </w:p>
          <w:p w14:paraId="133F3EA2" w14:textId="77777777" w:rsidR="00DC4A6B" w:rsidRPr="0014130B" w:rsidRDefault="00DC4A6B" w:rsidP="00D03E3E">
            <w:pPr>
              <w:spacing w:line="251" w:lineRule="auto"/>
              <w:ind w:left="-60" w:right="139" w:firstLine="60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и </w:t>
            </w:r>
            <w:proofErr w:type="spellStart"/>
            <w:r w:rsidRPr="0014130B">
              <w:rPr>
                <w:color w:val="000000"/>
              </w:rPr>
              <w:t>Шэджэм</w:t>
            </w:r>
            <w:proofErr w:type="spellEnd"/>
            <w:r w:rsidRPr="0014130B">
              <w:rPr>
                <w:color w:val="000000"/>
              </w:rPr>
              <w:t xml:space="preserve"> районным и </w:t>
            </w:r>
            <w:proofErr w:type="spellStart"/>
            <w:r w:rsidRPr="0014130B">
              <w:rPr>
                <w:color w:val="000000"/>
              </w:rPr>
              <w:t>Щхьэлыкъуэ</w:t>
            </w:r>
            <w:proofErr w:type="spellEnd"/>
          </w:p>
          <w:p w14:paraId="7C5279A8" w14:textId="77777777" w:rsidR="00DC4A6B" w:rsidRPr="0014130B" w:rsidRDefault="00DC4A6B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къуажэм</w:t>
            </w:r>
            <w:proofErr w:type="spellEnd"/>
            <w:r w:rsidRPr="0014130B">
              <w:rPr>
                <w:color w:val="000000"/>
              </w:rPr>
              <w:t xml:space="preserve"> и </w:t>
            </w:r>
            <w:proofErr w:type="spellStart"/>
            <w:r w:rsidRPr="0014130B">
              <w:rPr>
                <w:color w:val="000000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31213B4" w14:textId="77777777" w:rsidR="00DC4A6B" w:rsidRPr="0014130B" w:rsidRDefault="00DC4A6B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r w:rsidRPr="0014130B">
              <w:rPr>
                <w:noProof/>
                <w:color w:val="000000"/>
              </w:rPr>
              <w:drawing>
                <wp:inline distT="0" distB="0" distL="0" distR="0" wp14:anchorId="1B3B05F2" wp14:editId="425FC77E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678A82A1" w14:textId="77777777" w:rsidR="00DC4A6B" w:rsidRPr="0014130B" w:rsidRDefault="00DC4A6B" w:rsidP="00D03E3E">
            <w:pPr>
              <w:spacing w:line="251" w:lineRule="auto"/>
              <w:ind w:left="106" w:right="139" w:hanging="144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    </w:t>
            </w:r>
            <w:proofErr w:type="spellStart"/>
            <w:r w:rsidRPr="0014130B">
              <w:rPr>
                <w:color w:val="000000"/>
              </w:rPr>
              <w:t>Къабарты-Малкъар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Республиканы</w:t>
            </w:r>
            <w:proofErr w:type="spellEnd"/>
          </w:p>
          <w:p w14:paraId="47C25B11" w14:textId="77777777" w:rsidR="00DC4A6B" w:rsidRPr="0014130B" w:rsidRDefault="00DC4A6B" w:rsidP="00D03E3E">
            <w:pPr>
              <w:spacing w:line="251" w:lineRule="auto"/>
              <w:ind w:left="106" w:right="139" w:firstLine="281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Чегем </w:t>
            </w:r>
            <w:proofErr w:type="spellStart"/>
            <w:r w:rsidRPr="0014130B">
              <w:rPr>
                <w:color w:val="000000"/>
              </w:rPr>
              <w:t>районуну</w:t>
            </w:r>
            <w:proofErr w:type="spellEnd"/>
            <w:r w:rsidRPr="0014130B">
              <w:rPr>
                <w:color w:val="000000"/>
              </w:rPr>
              <w:t xml:space="preserve"> Шалушка </w:t>
            </w:r>
            <w:proofErr w:type="spellStart"/>
            <w:r w:rsidRPr="0014130B">
              <w:rPr>
                <w:color w:val="000000"/>
              </w:rPr>
              <w:t>элини</w:t>
            </w:r>
            <w:proofErr w:type="spellEnd"/>
          </w:p>
          <w:p w14:paraId="062C8055" w14:textId="77777777" w:rsidR="00DC4A6B" w:rsidRPr="0014130B" w:rsidRDefault="00DC4A6B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администрациясы</w:t>
            </w:r>
            <w:proofErr w:type="spellEnd"/>
          </w:p>
          <w:p w14:paraId="7443F898" w14:textId="77777777" w:rsidR="00DC4A6B" w:rsidRPr="0014130B" w:rsidRDefault="00DC4A6B" w:rsidP="00D03E3E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</w:p>
        </w:tc>
      </w:tr>
    </w:tbl>
    <w:p w14:paraId="44C5F34C" w14:textId="77777777" w:rsidR="00DC4A6B" w:rsidRPr="0014130B" w:rsidRDefault="00DC4A6B" w:rsidP="00DC4A6B">
      <w:pPr>
        <w:spacing w:line="251" w:lineRule="auto"/>
        <w:ind w:left="142" w:right="139" w:firstLine="508"/>
        <w:jc w:val="center"/>
        <w:rPr>
          <w:b/>
          <w:color w:val="000000"/>
          <w:sz w:val="28"/>
          <w:szCs w:val="28"/>
        </w:rPr>
      </w:pPr>
      <w:r w:rsidRPr="0014130B">
        <w:rPr>
          <w:b/>
          <w:color w:val="000000"/>
          <w:sz w:val="28"/>
          <w:szCs w:val="28"/>
        </w:rPr>
        <w:t xml:space="preserve">А Д М И Н И С Т Р А Ц И Я    </w:t>
      </w:r>
      <w:proofErr w:type="spellStart"/>
      <w:r w:rsidRPr="0014130B">
        <w:rPr>
          <w:b/>
          <w:color w:val="000000"/>
          <w:sz w:val="28"/>
          <w:szCs w:val="28"/>
        </w:rPr>
        <w:t>с.п</w:t>
      </w:r>
      <w:proofErr w:type="spellEnd"/>
      <w:r w:rsidRPr="0014130B">
        <w:rPr>
          <w:b/>
          <w:color w:val="000000"/>
          <w:sz w:val="28"/>
          <w:szCs w:val="28"/>
        </w:rPr>
        <w:t>. Ш А Л У Ш К А</w:t>
      </w:r>
    </w:p>
    <w:p w14:paraId="79137BC1" w14:textId="77777777" w:rsidR="00DC4A6B" w:rsidRPr="0014130B" w:rsidRDefault="00DC4A6B" w:rsidP="00DC4A6B">
      <w:pPr>
        <w:spacing w:line="251" w:lineRule="auto"/>
        <w:ind w:left="106" w:right="139" w:firstLine="508"/>
        <w:jc w:val="center"/>
        <w:rPr>
          <w:b/>
          <w:bCs/>
          <w:color w:val="000000"/>
          <w:sz w:val="28"/>
          <w:szCs w:val="28"/>
        </w:rPr>
      </w:pPr>
      <w:r w:rsidRPr="0014130B">
        <w:rPr>
          <w:b/>
          <w:bCs/>
          <w:color w:val="000000"/>
          <w:sz w:val="28"/>
          <w:szCs w:val="28"/>
        </w:rPr>
        <w:t xml:space="preserve">Чегемского муниципального района КБР  </w:t>
      </w:r>
    </w:p>
    <w:p w14:paraId="7B7F9073" w14:textId="77777777" w:rsidR="00DC4A6B" w:rsidRPr="0014130B" w:rsidRDefault="00DC4A6B" w:rsidP="00DC4A6B">
      <w:pPr>
        <w:spacing w:line="251" w:lineRule="auto"/>
        <w:ind w:left="106" w:right="139" w:firstLine="508"/>
        <w:jc w:val="both"/>
        <w:rPr>
          <w:color w:val="000000"/>
        </w:rPr>
      </w:pPr>
    </w:p>
    <w:p w14:paraId="67D576FF" w14:textId="77777777" w:rsidR="00DC4A6B" w:rsidRPr="0014130B" w:rsidRDefault="00DC4A6B" w:rsidP="00DC4A6B">
      <w:pPr>
        <w:spacing w:line="251" w:lineRule="auto"/>
        <w:ind w:left="106" w:right="139" w:hanging="390"/>
        <w:rPr>
          <w:color w:val="000000"/>
          <w:sz w:val="22"/>
          <w:szCs w:val="22"/>
        </w:rPr>
      </w:pPr>
      <w:r w:rsidRPr="0014130B">
        <w:rPr>
          <w:color w:val="000000"/>
          <w:sz w:val="22"/>
          <w:szCs w:val="22"/>
        </w:rPr>
        <w:t xml:space="preserve">           Адрес: </w:t>
      </w:r>
      <w:proofErr w:type="gramStart"/>
      <w:r w:rsidRPr="0014130B">
        <w:rPr>
          <w:color w:val="000000"/>
          <w:sz w:val="22"/>
          <w:szCs w:val="22"/>
        </w:rPr>
        <w:t>КБР,с.п.Шалушка</w:t>
      </w:r>
      <w:proofErr w:type="gramEnd"/>
      <w:r w:rsidRPr="0014130B">
        <w:rPr>
          <w:color w:val="000000"/>
          <w:sz w:val="22"/>
          <w:szCs w:val="22"/>
        </w:rPr>
        <w:t>,ул.Ленина,60«а»         тел. 7-31-75, 73-4-36               а</w:t>
      </w:r>
      <w:r w:rsidRPr="0014130B">
        <w:rPr>
          <w:color w:val="000000"/>
          <w:sz w:val="22"/>
          <w:szCs w:val="22"/>
          <w:lang w:val="en-US"/>
        </w:rPr>
        <w:t>dm</w:t>
      </w:r>
      <w:r w:rsidRPr="0014130B">
        <w:rPr>
          <w:color w:val="000000"/>
          <w:sz w:val="22"/>
          <w:szCs w:val="22"/>
        </w:rPr>
        <w:t>_</w:t>
      </w:r>
      <w:proofErr w:type="spellStart"/>
      <w:r w:rsidRPr="0014130B">
        <w:rPr>
          <w:color w:val="000000"/>
          <w:sz w:val="22"/>
          <w:szCs w:val="22"/>
          <w:lang w:val="en-US"/>
        </w:rPr>
        <w:t>shalushka</w:t>
      </w:r>
      <w:proofErr w:type="spellEnd"/>
      <w:r w:rsidRPr="0014130B">
        <w:rPr>
          <w:color w:val="000000"/>
          <w:sz w:val="22"/>
          <w:szCs w:val="22"/>
        </w:rPr>
        <w:t>@</w:t>
      </w:r>
      <w:r w:rsidRPr="0014130B">
        <w:rPr>
          <w:color w:val="000000"/>
          <w:sz w:val="22"/>
          <w:szCs w:val="22"/>
          <w:lang w:val="en-US"/>
        </w:rPr>
        <w:t>mail</w:t>
      </w:r>
      <w:r w:rsidRPr="0014130B">
        <w:rPr>
          <w:color w:val="000000"/>
          <w:sz w:val="22"/>
          <w:szCs w:val="22"/>
        </w:rPr>
        <w:t>.</w:t>
      </w:r>
      <w:proofErr w:type="spellStart"/>
      <w:r w:rsidRPr="0014130B">
        <w:rPr>
          <w:color w:val="000000"/>
          <w:sz w:val="22"/>
          <w:szCs w:val="22"/>
          <w:lang w:val="en-US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DC4A6B" w:rsidRPr="0014130B" w14:paraId="3F1BD26F" w14:textId="77777777" w:rsidTr="00D03E3E">
        <w:trPr>
          <w:trHeight w:val="42"/>
        </w:trPr>
        <w:tc>
          <w:tcPr>
            <w:tcW w:w="9911" w:type="dxa"/>
          </w:tcPr>
          <w:p w14:paraId="03431225" w14:textId="77777777" w:rsidR="00DC4A6B" w:rsidRPr="0014130B" w:rsidRDefault="00DC4A6B" w:rsidP="00D03E3E">
            <w:pPr>
              <w:spacing w:line="251" w:lineRule="auto"/>
              <w:ind w:left="106" w:right="139" w:firstLine="508"/>
              <w:jc w:val="both"/>
              <w:rPr>
                <w:color w:val="000000"/>
              </w:rPr>
            </w:pPr>
          </w:p>
        </w:tc>
      </w:tr>
    </w:tbl>
    <w:p w14:paraId="2964C09F" w14:textId="77777777" w:rsidR="00DC4A6B" w:rsidRPr="0013513F" w:rsidRDefault="00DC4A6B" w:rsidP="00DC4A6B">
      <w:pPr>
        <w:rPr>
          <w:rFonts w:eastAsiaTheme="minorHAnsi" w:cstheme="minorBidi"/>
          <w:color w:val="3C3C3C"/>
          <w:kern w:val="2"/>
          <w:lang w:eastAsia="en-US"/>
          <w14:ligatures w14:val="standardContextual"/>
        </w:rPr>
      </w:pPr>
      <w:r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>19.02.</w:t>
      </w:r>
      <w:r w:rsidRPr="0013513F"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 xml:space="preserve">2024г. </w:t>
      </w:r>
    </w:p>
    <w:p w14:paraId="193E6B81" w14:textId="77777777" w:rsidR="00DC4A6B" w:rsidRDefault="00DC4A6B" w:rsidP="00DC4A6B">
      <w:pPr>
        <w:jc w:val="both"/>
        <w:rPr>
          <w:b/>
          <w:bCs/>
          <w:szCs w:val="28"/>
        </w:rPr>
      </w:pPr>
    </w:p>
    <w:p w14:paraId="0AAF023E" w14:textId="77777777" w:rsidR="00DC4A6B" w:rsidRPr="0013513F" w:rsidRDefault="00DC4A6B" w:rsidP="00DC4A6B">
      <w:pPr>
        <w:jc w:val="both"/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6C5">
        <w:rPr>
          <w:b/>
          <w:bCs/>
          <w:sz w:val="28"/>
          <w:szCs w:val="28"/>
        </w:rPr>
        <w:t xml:space="preserve">                                    </w:t>
      </w: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ПОСТАНОВЛЕНЭ №</w:t>
      </w:r>
    </w:p>
    <w:p w14:paraId="76F5B7D9" w14:textId="77777777" w:rsidR="00DC4A6B" w:rsidRPr="0013513F" w:rsidRDefault="00DC4A6B" w:rsidP="00DC4A6B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4B9AE9EE" w14:textId="77777777" w:rsidR="00DC4A6B" w:rsidRDefault="00DC4A6B" w:rsidP="00DC4A6B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</w:t>
      </w:r>
    </w:p>
    <w:p w14:paraId="110D3118" w14:textId="77777777" w:rsidR="00DC4A6B" w:rsidRDefault="00DC4A6B" w:rsidP="00DC4A6B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13332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«Об утверждении Плана мероприятий по профилактике терроризма и экстремизма на территории сельского поселения Шалушка   Чегемского муниципального района </w:t>
      </w:r>
      <w:bookmarkStart w:id="0" w:name="_Hlk156905597"/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Кабардино-Балкарской Республики</w:t>
      </w:r>
      <w:bookmarkEnd w:id="0"/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»</w:t>
      </w:r>
    </w:p>
    <w:p w14:paraId="0EB5D7F7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712AC730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ab/>
        <w:t>В  целях  профилактики терроризма  и экстремизма на  территории  сельского поселения Шалушка  Чегемского муниципального  района Кабардино-Балкарской Республики, укрепления  законности и правопорядка, защиты  законных  прав, свобод и интересов граждан, в  соответствии  с  Федеральными Законами от 06.03.2006 № 35-ФЗ «О противодействии  терроризму», от 06.10.2003 г. № 131 – ФЗ «Об общих принципах организации  местного  самоуправления  в  Российской  Федерации», от 25.07.2002 г. № 114-ФЗ  «О противодействии экстремистской деятельности», Указом Президента Российской  Федерации от 15.06.2006 г. №116 «О мерах по противодействию терроризму», Стратегией  государственной  национальной  политики Российской  Федерации  на  период до 2025 года утвержденной  Указом Президента Российской Федерации от 19.12.2012 года  №1666, Стратегией противодействия  экстремизму в Российской  Федерации до 2025 года, утвержденной  Указом Президента Российской  Федерации от 29.05.2020 года № 344, Уставом сельского поселения Шалушка  Чегемского муниципального  района Кабардино-Балкарской  Республики, администрация  сельского поселения Шалушка Чегемского муниципального  района</w:t>
      </w:r>
    </w:p>
    <w:p w14:paraId="11287FF1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постановляет:</w:t>
      </w:r>
    </w:p>
    <w:p w14:paraId="59C0EBA2" w14:textId="77777777" w:rsidR="00DC4A6B" w:rsidRPr="00DC4A6B" w:rsidRDefault="00DC4A6B" w:rsidP="00DC4A6B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Утвердить План мероприятий по профилактике терроризма и экстремизма на территории сельского поселения Шалушка Чегемского муниципального района Кабардино-Балкарской Республики.</w:t>
      </w:r>
    </w:p>
    <w:p w14:paraId="591C90B3" w14:textId="77777777" w:rsidR="00DC4A6B" w:rsidRPr="00DC4A6B" w:rsidRDefault="00DC4A6B" w:rsidP="00DC4A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DC4A6B">
        <w:rPr>
          <w:kern w:val="2"/>
          <w:sz w:val="28"/>
          <w:szCs w:val="28"/>
          <w14:ligatures w14:val="standardContextual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37E7FD9E" w14:textId="77777777" w:rsidR="00DC4A6B" w:rsidRPr="00DC4A6B" w:rsidRDefault="00DC4A6B" w:rsidP="00DC4A6B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Настоящее постановление вступает в силу с момента его опубликования.</w:t>
      </w:r>
    </w:p>
    <w:p w14:paraId="59F96107" w14:textId="77777777" w:rsidR="00DC4A6B" w:rsidRPr="00DC4A6B" w:rsidRDefault="00DC4A6B" w:rsidP="00DC4A6B">
      <w:pPr>
        <w:numPr>
          <w:ilvl w:val="0"/>
          <w:numId w:val="1"/>
        </w:numPr>
        <w:spacing w:after="160"/>
        <w:contextualSpacing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Контроль за исполнением настоящего постановления оставляю за собой.</w:t>
      </w:r>
    </w:p>
    <w:p w14:paraId="4F0C2016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1F37BDF7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Глава администрации</w:t>
      </w:r>
    </w:p>
    <w:p w14:paraId="387F7BA1" w14:textId="77777777" w:rsidR="00DC4A6B" w:rsidRPr="00DC4A6B" w:rsidRDefault="00DC4A6B" w:rsidP="00DC4A6B">
      <w:pPr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с.п.Шалушка</w:t>
      </w:r>
      <w:proofErr w:type="spellEnd"/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                                                                                            А.А. Керефов</w:t>
      </w:r>
    </w:p>
    <w:p w14:paraId="0DB6B399" w14:textId="77777777" w:rsidR="00DC4A6B" w:rsidRDefault="00DC4A6B" w:rsidP="00DC4A6B">
      <w:pPr>
        <w:autoSpaceDE w:val="0"/>
        <w:autoSpaceDN w:val="0"/>
        <w:adjustRightInd w:val="0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sectPr w:rsidR="00DC4A6B" w:rsidSect="007F62B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14:paraId="35149B79" w14:textId="77777777" w:rsidR="00DC4A6B" w:rsidRPr="00DC4A6B" w:rsidRDefault="00DC4A6B" w:rsidP="00DC4A6B">
      <w:pPr>
        <w:autoSpaceDE w:val="0"/>
        <w:autoSpaceDN w:val="0"/>
        <w:adjustRightInd w:val="0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lastRenderedPageBreak/>
        <w:t xml:space="preserve">          </w:t>
      </w: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«Утверждаю»</w:t>
      </w:r>
    </w:p>
    <w:p w14:paraId="729D2ED8" w14:textId="77777777" w:rsidR="00DC4A6B" w:rsidRPr="00DC4A6B" w:rsidRDefault="00DC4A6B" w:rsidP="00DC4A6B">
      <w:pPr>
        <w:ind w:firstLine="10490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Глава администрации</w:t>
      </w:r>
    </w:p>
    <w:p w14:paraId="131B1606" w14:textId="77777777" w:rsidR="00DC4A6B" w:rsidRPr="00DC4A6B" w:rsidRDefault="00DC4A6B" w:rsidP="00DC4A6B">
      <w:pPr>
        <w:ind w:firstLine="10490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с</w:t>
      </w: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ельского</w:t>
      </w: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поселения Шалушка</w:t>
      </w:r>
    </w:p>
    <w:p w14:paraId="112899E8" w14:textId="77777777" w:rsidR="00DC4A6B" w:rsidRPr="00DC4A6B" w:rsidRDefault="00DC4A6B" w:rsidP="00DC4A6B">
      <w:pPr>
        <w:ind w:firstLine="10490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Чегемского муниципального района</w:t>
      </w:r>
    </w:p>
    <w:p w14:paraId="5DA515D2" w14:textId="77777777" w:rsidR="00DC4A6B" w:rsidRPr="00DC4A6B" w:rsidRDefault="00DC4A6B" w:rsidP="00DC4A6B">
      <w:pPr>
        <w:ind w:firstLine="10490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21431081" w14:textId="77777777" w:rsidR="00DC4A6B" w:rsidRPr="00DC4A6B" w:rsidRDefault="00DC4A6B" w:rsidP="00DC4A6B">
      <w:pPr>
        <w:ind w:firstLine="10490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__________________А.А. </w:t>
      </w:r>
      <w:proofErr w:type="spellStart"/>
      <w:r w:rsidRPr="00DC4A6B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Керефов</w:t>
      </w:r>
      <w:proofErr w:type="spellEnd"/>
    </w:p>
    <w:p w14:paraId="24DCD7F7" w14:textId="77777777" w:rsidR="00DC4A6B" w:rsidRPr="00DC4A6B" w:rsidRDefault="00DC4A6B" w:rsidP="00DC4A6B">
      <w:pPr>
        <w:ind w:firstLine="10490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4755F3EC" w14:textId="77777777" w:rsidR="00DC4A6B" w:rsidRPr="00DC4A6B" w:rsidRDefault="00DC4A6B" w:rsidP="00DC4A6B">
      <w:pPr>
        <w:jc w:val="center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П Л А Н</w:t>
      </w:r>
    </w:p>
    <w:p w14:paraId="477B92BB" w14:textId="77777777" w:rsidR="00DC4A6B" w:rsidRPr="00DC4A6B" w:rsidRDefault="00DC4A6B" w:rsidP="00DC4A6B">
      <w:pPr>
        <w:jc w:val="center"/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мероприятий по профилактике терроризма и экстремизма в сельском поселении Шалушка Чегемского</w:t>
      </w:r>
    </w:p>
    <w:p w14:paraId="6AB8DC49" w14:textId="77777777" w:rsidR="00DC4A6B" w:rsidRPr="00DC4A6B" w:rsidRDefault="00DC4A6B" w:rsidP="00DC4A6B">
      <w:pPr>
        <w:jc w:val="center"/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>муниципального района Кабардино-Балкарской Республики на 2024 год</w:t>
      </w:r>
    </w:p>
    <w:p w14:paraId="50E7B9E1" w14:textId="77777777" w:rsidR="00DC4A6B" w:rsidRPr="00DC4A6B" w:rsidRDefault="00DC4A6B" w:rsidP="00DC4A6B">
      <w:pPr>
        <w:jc w:val="both"/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ab/>
      </w:r>
    </w:p>
    <w:p w14:paraId="64D2D303" w14:textId="77777777" w:rsidR="00DC4A6B" w:rsidRPr="00DC4A6B" w:rsidRDefault="00DC4A6B" w:rsidP="00DC4A6B">
      <w:pPr>
        <w:jc w:val="both"/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</w:pPr>
      <w:r w:rsidRPr="00DC4A6B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ab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6"/>
        <w:gridCol w:w="6436"/>
        <w:gridCol w:w="2121"/>
        <w:gridCol w:w="3259"/>
        <w:gridCol w:w="2073"/>
      </w:tblGrid>
      <w:tr w:rsidR="00DC4A6B" w:rsidRPr="00DC4A6B" w14:paraId="291A2BC1" w14:textId="77777777" w:rsidTr="00DC4A6B">
        <w:tc>
          <w:tcPr>
            <w:tcW w:w="706" w:type="dxa"/>
          </w:tcPr>
          <w:p w14:paraId="06F617F9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№</w:t>
            </w:r>
          </w:p>
          <w:p w14:paraId="2A0264EE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6523" w:type="dxa"/>
          </w:tcPr>
          <w:p w14:paraId="38E6BE2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            Наименование мероприятия</w:t>
            </w:r>
          </w:p>
        </w:tc>
        <w:tc>
          <w:tcPr>
            <w:tcW w:w="2121" w:type="dxa"/>
          </w:tcPr>
          <w:p w14:paraId="0719A0C8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   Сроки </w:t>
            </w:r>
          </w:p>
          <w:p w14:paraId="7D39DE7C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исполнения</w:t>
            </w:r>
          </w:p>
        </w:tc>
        <w:tc>
          <w:tcPr>
            <w:tcW w:w="3266" w:type="dxa"/>
          </w:tcPr>
          <w:p w14:paraId="3019465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       Исполнители</w:t>
            </w:r>
          </w:p>
        </w:tc>
        <w:tc>
          <w:tcPr>
            <w:tcW w:w="2082" w:type="dxa"/>
          </w:tcPr>
          <w:p w14:paraId="54AC44D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Отметка об</w:t>
            </w:r>
          </w:p>
          <w:p w14:paraId="6FDA69C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исполнении</w:t>
            </w:r>
          </w:p>
        </w:tc>
      </w:tr>
      <w:tr w:rsidR="00DC4A6B" w:rsidRPr="00DC4A6B" w14:paraId="537D34A6" w14:textId="77777777" w:rsidTr="00DC4A6B">
        <w:tc>
          <w:tcPr>
            <w:tcW w:w="14698" w:type="dxa"/>
            <w:gridSpan w:val="5"/>
          </w:tcPr>
          <w:p w14:paraId="6C0D40D6" w14:textId="77777777" w:rsidR="00DC4A6B" w:rsidRPr="00DC4A6B" w:rsidRDefault="00DC4A6B" w:rsidP="00DC4A6B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Организационные мероприятия</w:t>
            </w:r>
          </w:p>
        </w:tc>
      </w:tr>
      <w:tr w:rsidR="00DC4A6B" w:rsidRPr="00DC4A6B" w14:paraId="3084EC8F" w14:textId="77777777" w:rsidTr="00DC4A6B">
        <w:tc>
          <w:tcPr>
            <w:tcW w:w="706" w:type="dxa"/>
          </w:tcPr>
          <w:p w14:paraId="05599528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1.1</w:t>
            </w:r>
          </w:p>
        </w:tc>
        <w:tc>
          <w:tcPr>
            <w:tcW w:w="6523" w:type="dxa"/>
          </w:tcPr>
          <w:p w14:paraId="58BBD2A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Для своевременного вскрытия и локализации факторов, оказывающих влияние на развитие оперативной обстановки в области противодействия терроризму и экстремизму, провести анализ хода осуществления системного мониторинга, происходящих на территории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общественно-политических и социально-экономических процессов.</w:t>
            </w:r>
          </w:p>
        </w:tc>
        <w:tc>
          <w:tcPr>
            <w:tcW w:w="2121" w:type="dxa"/>
          </w:tcPr>
          <w:p w14:paraId="388C660C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года,</w:t>
            </w:r>
          </w:p>
          <w:p w14:paraId="7D33A1FD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отчет </w:t>
            </w:r>
          </w:p>
          <w:p w14:paraId="40DA59A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ежеквартально</w:t>
            </w:r>
          </w:p>
        </w:tc>
        <w:tc>
          <w:tcPr>
            <w:tcW w:w="3266" w:type="dxa"/>
          </w:tcPr>
          <w:p w14:paraId="13AD2C9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. </w:t>
            </w:r>
          </w:p>
        </w:tc>
        <w:tc>
          <w:tcPr>
            <w:tcW w:w="2082" w:type="dxa"/>
          </w:tcPr>
          <w:p w14:paraId="75935731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6932490A" w14:textId="77777777" w:rsidTr="00DC4A6B">
        <w:tc>
          <w:tcPr>
            <w:tcW w:w="706" w:type="dxa"/>
          </w:tcPr>
          <w:p w14:paraId="76740A3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1.2</w:t>
            </w:r>
          </w:p>
        </w:tc>
        <w:tc>
          <w:tcPr>
            <w:tcW w:w="6523" w:type="dxa"/>
          </w:tcPr>
          <w:p w14:paraId="5CB962EE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Осуществление совместной работы с УПП сельского поселения, институтами гражданского общества, общественными движениями и организациями, расположенными на территории сельского поселения по пресечению экстремистских проявлений.</w:t>
            </w:r>
          </w:p>
        </w:tc>
        <w:tc>
          <w:tcPr>
            <w:tcW w:w="2121" w:type="dxa"/>
          </w:tcPr>
          <w:p w14:paraId="4F153B1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Постоянно в течение года.</w:t>
            </w:r>
          </w:p>
        </w:tc>
        <w:tc>
          <w:tcPr>
            <w:tcW w:w="3266" w:type="dxa"/>
          </w:tcPr>
          <w:p w14:paraId="7C880FF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сельского поселения.</w:t>
            </w:r>
          </w:p>
        </w:tc>
        <w:tc>
          <w:tcPr>
            <w:tcW w:w="2082" w:type="dxa"/>
          </w:tcPr>
          <w:p w14:paraId="0ADA0659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46424EFC" w14:textId="77777777" w:rsidTr="00DC4A6B">
        <w:tc>
          <w:tcPr>
            <w:tcW w:w="706" w:type="dxa"/>
          </w:tcPr>
          <w:p w14:paraId="4928F42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lastRenderedPageBreak/>
              <w:t>1.3</w:t>
            </w:r>
          </w:p>
        </w:tc>
        <w:tc>
          <w:tcPr>
            <w:tcW w:w="6523" w:type="dxa"/>
          </w:tcPr>
          <w:p w14:paraId="432A5441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Информирование жителей сельского поселения о тактике действий при угрозе возникновения террористических актов, посредством размещения информации на информационных стендах сельского поселения, на сайте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и в социальных сетях </w:t>
            </w:r>
            <w:r w:rsidRPr="00DC4A6B">
              <w:rPr>
                <w:rFonts w:eastAsiaTheme="minorHAnsi" w:cstheme="minorBidi"/>
                <w:kern w:val="2"/>
                <w:sz w:val="28"/>
                <w:szCs w:val="22"/>
                <w:lang w:val="en-US" w:eastAsia="en-US"/>
                <w14:ligatures w14:val="standardContextual"/>
              </w:rPr>
              <w:t>Telegram</w:t>
            </w: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Вконтакте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распространение инструкций по противодействию терроризму и профилактике экстремизма среди населения.</w:t>
            </w:r>
          </w:p>
        </w:tc>
        <w:tc>
          <w:tcPr>
            <w:tcW w:w="2121" w:type="dxa"/>
          </w:tcPr>
          <w:p w14:paraId="49EF194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74A9A68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, специалисты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</w:p>
        </w:tc>
        <w:tc>
          <w:tcPr>
            <w:tcW w:w="2082" w:type="dxa"/>
          </w:tcPr>
          <w:p w14:paraId="2B67C02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4C8DC2BC" w14:textId="77777777" w:rsidTr="00DC4A6B">
        <w:tc>
          <w:tcPr>
            <w:tcW w:w="706" w:type="dxa"/>
          </w:tcPr>
          <w:p w14:paraId="78DCFEB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1.4</w:t>
            </w:r>
          </w:p>
        </w:tc>
        <w:tc>
          <w:tcPr>
            <w:tcW w:w="6523" w:type="dxa"/>
          </w:tcPr>
          <w:p w14:paraId="5123FB1C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Организация и проведение проверок пустующих зданий, подвалов, чердаков на предмет установления незаконно находящихся на территории сельского поселения людей и обнаружения элементов подготовки террористических акций.</w:t>
            </w:r>
          </w:p>
        </w:tc>
        <w:tc>
          <w:tcPr>
            <w:tcW w:w="2121" w:type="dxa"/>
          </w:tcPr>
          <w:p w14:paraId="6C65322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0142830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сельского поселения.</w:t>
            </w:r>
          </w:p>
        </w:tc>
        <w:tc>
          <w:tcPr>
            <w:tcW w:w="2082" w:type="dxa"/>
          </w:tcPr>
          <w:p w14:paraId="6FA94A21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39C38D0A" w14:textId="77777777" w:rsidTr="00DC4A6B">
        <w:tc>
          <w:tcPr>
            <w:tcW w:w="706" w:type="dxa"/>
          </w:tcPr>
          <w:p w14:paraId="75747724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1.5</w:t>
            </w:r>
          </w:p>
        </w:tc>
        <w:tc>
          <w:tcPr>
            <w:tcW w:w="6523" w:type="dxa"/>
          </w:tcPr>
          <w:p w14:paraId="100B9FE9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Контроль за вновь прибывшими трудовыми мигрантами и иностранными гражданами, прибывающими на территорию сельского поселения без регистрации или временного проживания.</w:t>
            </w:r>
          </w:p>
        </w:tc>
        <w:tc>
          <w:tcPr>
            <w:tcW w:w="2121" w:type="dxa"/>
          </w:tcPr>
          <w:p w14:paraId="29025CA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5AA83BB1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сельского поселения.</w:t>
            </w:r>
          </w:p>
        </w:tc>
        <w:tc>
          <w:tcPr>
            <w:tcW w:w="2082" w:type="dxa"/>
          </w:tcPr>
          <w:p w14:paraId="0306DFC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13E86271" w14:textId="77777777" w:rsidTr="00DC4A6B">
        <w:tc>
          <w:tcPr>
            <w:tcW w:w="706" w:type="dxa"/>
          </w:tcPr>
          <w:p w14:paraId="1E0697D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1.6</w:t>
            </w:r>
          </w:p>
        </w:tc>
        <w:tc>
          <w:tcPr>
            <w:tcW w:w="6523" w:type="dxa"/>
          </w:tcPr>
          <w:p w14:paraId="7DFD0B51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Совместно с общественными и религиозными лидерами сельского поселения, с привлечением известны, авторитетных людей республики и Российской Федерации, в целях воспитания подрастающего поколения в духе патриотизма, профилактики терроризма и экстремизма в </w:t>
            </w: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lastRenderedPageBreak/>
              <w:t>молодежной среде, организовать проведение встреч, дискуссии с молодежью сельского поселения.</w:t>
            </w:r>
          </w:p>
        </w:tc>
        <w:tc>
          <w:tcPr>
            <w:tcW w:w="2121" w:type="dxa"/>
          </w:tcPr>
          <w:p w14:paraId="6FA8234D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lastRenderedPageBreak/>
              <w:t>В течение года</w:t>
            </w:r>
          </w:p>
        </w:tc>
        <w:tc>
          <w:tcPr>
            <w:tcW w:w="3266" w:type="dxa"/>
          </w:tcPr>
          <w:p w14:paraId="205F2B0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Администрация сельского поселения, 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lastRenderedPageBreak/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сельского поселения.</w:t>
            </w:r>
          </w:p>
        </w:tc>
        <w:tc>
          <w:tcPr>
            <w:tcW w:w="2082" w:type="dxa"/>
          </w:tcPr>
          <w:p w14:paraId="7E01535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75083860" w14:textId="77777777" w:rsidTr="00DC4A6B">
        <w:tc>
          <w:tcPr>
            <w:tcW w:w="706" w:type="dxa"/>
          </w:tcPr>
          <w:p w14:paraId="5515578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1.7</w:t>
            </w:r>
          </w:p>
        </w:tc>
        <w:tc>
          <w:tcPr>
            <w:tcW w:w="6523" w:type="dxa"/>
          </w:tcPr>
          <w:p w14:paraId="2ECAAA29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Принятие мер к осуществлению гражданами их избирательных прав, соблюдение тайны голосования и свободы волеизъявления.</w:t>
            </w:r>
          </w:p>
        </w:tc>
        <w:tc>
          <w:tcPr>
            <w:tcW w:w="2121" w:type="dxa"/>
          </w:tcPr>
          <w:p w14:paraId="2FEEA683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период проведения выборов</w:t>
            </w:r>
          </w:p>
        </w:tc>
        <w:tc>
          <w:tcPr>
            <w:tcW w:w="3266" w:type="dxa"/>
          </w:tcPr>
          <w:p w14:paraId="7176AB3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Администрация сельского поселения</w:t>
            </w:r>
          </w:p>
        </w:tc>
        <w:tc>
          <w:tcPr>
            <w:tcW w:w="2082" w:type="dxa"/>
          </w:tcPr>
          <w:p w14:paraId="7093E6C0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4CD33C61" w14:textId="77777777" w:rsidTr="00DC4A6B">
        <w:tc>
          <w:tcPr>
            <w:tcW w:w="706" w:type="dxa"/>
          </w:tcPr>
          <w:p w14:paraId="5767B8FA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1.8</w:t>
            </w:r>
          </w:p>
        </w:tc>
        <w:tc>
          <w:tcPr>
            <w:tcW w:w="6523" w:type="dxa"/>
          </w:tcPr>
          <w:p w14:paraId="413043A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Проведение профилактических бесед с молодежью и подростками о недопущении пропаганды и публичного демонстрирования нацистской атрибутики и символики, публичных призывов к насилию, распространению или хранению экстремистских материалов.</w:t>
            </w:r>
          </w:p>
        </w:tc>
        <w:tc>
          <w:tcPr>
            <w:tcW w:w="2121" w:type="dxa"/>
          </w:tcPr>
          <w:p w14:paraId="739F7E8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48C52734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сельского поселения.</w:t>
            </w:r>
          </w:p>
        </w:tc>
        <w:tc>
          <w:tcPr>
            <w:tcW w:w="2082" w:type="dxa"/>
          </w:tcPr>
          <w:p w14:paraId="4E7DD7F9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2E993A4A" w14:textId="77777777" w:rsidTr="00DC4A6B">
        <w:tc>
          <w:tcPr>
            <w:tcW w:w="706" w:type="dxa"/>
          </w:tcPr>
          <w:p w14:paraId="5EC035A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1.9</w:t>
            </w:r>
          </w:p>
        </w:tc>
        <w:tc>
          <w:tcPr>
            <w:tcW w:w="6523" w:type="dxa"/>
          </w:tcPr>
          <w:p w14:paraId="0ED7D88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Осуществление комплекса мер, направленных на усиление безопасности мест массового пребывания людей.</w:t>
            </w:r>
          </w:p>
        </w:tc>
        <w:tc>
          <w:tcPr>
            <w:tcW w:w="2121" w:type="dxa"/>
          </w:tcPr>
          <w:p w14:paraId="099BADF5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период проведения мероприятий.</w:t>
            </w:r>
          </w:p>
        </w:tc>
        <w:tc>
          <w:tcPr>
            <w:tcW w:w="3266" w:type="dxa"/>
          </w:tcPr>
          <w:p w14:paraId="346D58D6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УПП и ДНД сельского поселения.</w:t>
            </w:r>
          </w:p>
        </w:tc>
        <w:tc>
          <w:tcPr>
            <w:tcW w:w="2082" w:type="dxa"/>
          </w:tcPr>
          <w:p w14:paraId="61F5D27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7C11436D" w14:textId="77777777" w:rsidTr="00DC4A6B">
        <w:tc>
          <w:tcPr>
            <w:tcW w:w="706" w:type="dxa"/>
          </w:tcPr>
          <w:p w14:paraId="475DEECA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1.10</w:t>
            </w:r>
          </w:p>
        </w:tc>
        <w:tc>
          <w:tcPr>
            <w:tcW w:w="6523" w:type="dxa"/>
          </w:tcPr>
          <w:p w14:paraId="799EA74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Подготовка и размещение на официальных сайтах администрации сельского поселения, СДК, МКОУ  СОШ №1 и МКОУ  СОШ №2 в информационно- телекоммуникационной сети «Интернет», включая социальные сети, социальной  рекламы, направленной на патриотическое воспитание  молодежи.  </w:t>
            </w:r>
          </w:p>
        </w:tc>
        <w:tc>
          <w:tcPr>
            <w:tcW w:w="2121" w:type="dxa"/>
          </w:tcPr>
          <w:p w14:paraId="56843E36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Ежеквартально</w:t>
            </w:r>
          </w:p>
        </w:tc>
        <w:tc>
          <w:tcPr>
            <w:tcW w:w="3266" w:type="dxa"/>
          </w:tcPr>
          <w:p w14:paraId="2A537B5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Администрация сельского поселения</w:t>
            </w:r>
          </w:p>
          <w:p w14:paraId="5FB00E73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, СДК, МКОУ СОШ №1, </w:t>
            </w:r>
            <w:proofErr w:type="gram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МКОУ  СОШ</w:t>
            </w:r>
            <w:proofErr w:type="gram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№2.</w:t>
            </w:r>
          </w:p>
        </w:tc>
        <w:tc>
          <w:tcPr>
            <w:tcW w:w="2082" w:type="dxa"/>
          </w:tcPr>
          <w:p w14:paraId="00273B0E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73A71DEA" w14:textId="77777777" w:rsidTr="00DC4A6B">
        <w:tc>
          <w:tcPr>
            <w:tcW w:w="14698" w:type="dxa"/>
            <w:gridSpan w:val="5"/>
          </w:tcPr>
          <w:p w14:paraId="3D54A768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lastRenderedPageBreak/>
              <w:t xml:space="preserve">           2.Мероприятия по противодействию экстремизму и профилактике терроризма в молодежной среде</w:t>
            </w:r>
          </w:p>
        </w:tc>
      </w:tr>
      <w:tr w:rsidR="00DC4A6B" w:rsidRPr="00DC4A6B" w14:paraId="2FC7D374" w14:textId="77777777" w:rsidTr="00DC4A6B">
        <w:tc>
          <w:tcPr>
            <w:tcW w:w="706" w:type="dxa"/>
          </w:tcPr>
          <w:p w14:paraId="6D3391BE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2.1</w:t>
            </w:r>
          </w:p>
        </w:tc>
        <w:tc>
          <w:tcPr>
            <w:tcW w:w="6523" w:type="dxa"/>
          </w:tcPr>
          <w:p w14:paraId="6E6B0A0D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Углубленная  диагностика личностных  особенностей подростков, состоящих на учете в КДН и ПДН ОМВД России по Кабардино-Балкарской Республике в Чегемском районе,  с целью профилактики возникновения  чувств национальной, религиозной и социальной  розни.</w:t>
            </w:r>
          </w:p>
        </w:tc>
        <w:tc>
          <w:tcPr>
            <w:tcW w:w="2121" w:type="dxa"/>
          </w:tcPr>
          <w:p w14:paraId="1B6D817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Ежеквартально.</w:t>
            </w:r>
          </w:p>
        </w:tc>
        <w:tc>
          <w:tcPr>
            <w:tcW w:w="3266" w:type="dxa"/>
          </w:tcPr>
          <w:p w14:paraId="530BBB78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МКОУ</w:t>
            </w:r>
          </w:p>
          <w:p w14:paraId="0423C84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СОШ №1, </w:t>
            </w:r>
            <w:proofErr w:type="gram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МКОУ  СОШ</w:t>
            </w:r>
            <w:proofErr w:type="gram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№2.</w:t>
            </w:r>
          </w:p>
        </w:tc>
        <w:tc>
          <w:tcPr>
            <w:tcW w:w="2082" w:type="dxa"/>
          </w:tcPr>
          <w:p w14:paraId="6BC64166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1005E320" w14:textId="77777777" w:rsidTr="00DC4A6B">
        <w:tc>
          <w:tcPr>
            <w:tcW w:w="706" w:type="dxa"/>
          </w:tcPr>
          <w:p w14:paraId="2007C41D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2.2</w:t>
            </w:r>
          </w:p>
        </w:tc>
        <w:tc>
          <w:tcPr>
            <w:tcW w:w="6523" w:type="dxa"/>
          </w:tcPr>
          <w:p w14:paraId="64FB3E23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Проведение разъяснительной работы с учащимися общеобразовательных школ об ответственности за заведомо ложные сообщения об актах терроризма</w:t>
            </w:r>
          </w:p>
        </w:tc>
        <w:tc>
          <w:tcPr>
            <w:tcW w:w="2121" w:type="dxa"/>
          </w:tcPr>
          <w:p w14:paraId="158BA7FF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29B8AEF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МКОУ</w:t>
            </w:r>
          </w:p>
          <w:p w14:paraId="2D1CFE97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СОШ №1, </w:t>
            </w:r>
            <w:proofErr w:type="gram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МКОУ  СОШ</w:t>
            </w:r>
            <w:proofErr w:type="gram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№2.</w:t>
            </w:r>
          </w:p>
        </w:tc>
        <w:tc>
          <w:tcPr>
            <w:tcW w:w="2082" w:type="dxa"/>
          </w:tcPr>
          <w:p w14:paraId="4C5FBDEC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  <w:tr w:rsidR="00DC4A6B" w:rsidRPr="00DC4A6B" w14:paraId="13AA8E01" w14:textId="77777777" w:rsidTr="00DC4A6B">
        <w:tc>
          <w:tcPr>
            <w:tcW w:w="706" w:type="dxa"/>
          </w:tcPr>
          <w:p w14:paraId="4CE6F4AD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b/>
                <w:bCs/>
                <w:kern w:val="2"/>
                <w:sz w:val="28"/>
                <w:szCs w:val="22"/>
                <w:lang w:eastAsia="en-US"/>
                <w14:ligatures w14:val="standardContextual"/>
              </w:rPr>
              <w:t>2.3</w:t>
            </w:r>
          </w:p>
        </w:tc>
        <w:tc>
          <w:tcPr>
            <w:tcW w:w="6523" w:type="dxa"/>
          </w:tcPr>
          <w:p w14:paraId="53457793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Проведение мероприятий, направленных на совершенствование системы гражданско-патриотического воспитания детей и молодежи, формирование и развитие социально-значимых ценностей:</w:t>
            </w:r>
          </w:p>
          <w:p w14:paraId="2B091D5E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- тематические акции, посвященные памятным датам, Дням воинской славы</w:t>
            </w:r>
          </w:p>
        </w:tc>
        <w:tc>
          <w:tcPr>
            <w:tcW w:w="2121" w:type="dxa"/>
          </w:tcPr>
          <w:p w14:paraId="17B86642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В течение года</w:t>
            </w:r>
          </w:p>
        </w:tc>
        <w:tc>
          <w:tcPr>
            <w:tcW w:w="3266" w:type="dxa"/>
          </w:tcPr>
          <w:p w14:paraId="1837B3E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ответственный за работу антитеррористической, антиэкстремистской направленности администрации </w:t>
            </w:r>
            <w:proofErr w:type="spell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с.п.Шалушка</w:t>
            </w:r>
            <w:proofErr w:type="spell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, МКОУ</w:t>
            </w:r>
          </w:p>
          <w:p w14:paraId="2BFDEBDB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СОШ №1, </w:t>
            </w:r>
            <w:proofErr w:type="gramStart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>МКОУ  СОШ</w:t>
            </w:r>
            <w:proofErr w:type="gramEnd"/>
            <w:r w:rsidRPr="00DC4A6B"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№2.</w:t>
            </w:r>
          </w:p>
        </w:tc>
        <w:tc>
          <w:tcPr>
            <w:tcW w:w="2082" w:type="dxa"/>
          </w:tcPr>
          <w:p w14:paraId="474DEDDA" w14:textId="77777777" w:rsidR="00DC4A6B" w:rsidRPr="00DC4A6B" w:rsidRDefault="00DC4A6B" w:rsidP="00DC4A6B">
            <w:pPr>
              <w:jc w:val="both"/>
              <w:rPr>
                <w:rFonts w:eastAsiaTheme="minorHAnsi" w:cstheme="minorBidi"/>
                <w:kern w:val="2"/>
                <w:sz w:val="28"/>
                <w:szCs w:val="22"/>
                <w:lang w:eastAsia="en-US"/>
                <w14:ligatures w14:val="standardContextual"/>
              </w:rPr>
            </w:pPr>
          </w:p>
        </w:tc>
      </w:tr>
    </w:tbl>
    <w:p w14:paraId="11166C9F" w14:textId="77777777" w:rsidR="00DC4A6B" w:rsidRPr="00DC4A6B" w:rsidRDefault="00DC4A6B" w:rsidP="00DC4A6B">
      <w:pPr>
        <w:ind w:firstLine="709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2451C257" w14:textId="77777777" w:rsidR="00DC4A6B" w:rsidRPr="00DC4A6B" w:rsidRDefault="00DC4A6B" w:rsidP="00DC4A6B">
      <w:pPr>
        <w:ind w:firstLine="709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6F994E62" w14:textId="77777777" w:rsidR="00DC4A6B" w:rsidRPr="00DC4A6B" w:rsidRDefault="00DC4A6B" w:rsidP="00DC4A6B">
      <w:pPr>
        <w:ind w:firstLine="709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6760EA14" w14:textId="77777777" w:rsidR="00DC4A6B" w:rsidRPr="00DC4A6B" w:rsidRDefault="00DC4A6B" w:rsidP="00DC4A6B">
      <w:pPr>
        <w:ind w:firstLine="709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</w:p>
    <w:p w14:paraId="0C00F170" w14:textId="77777777" w:rsidR="00F12C76" w:rsidRDefault="00F12C76" w:rsidP="006C0B77">
      <w:pPr>
        <w:ind w:firstLine="709"/>
        <w:jc w:val="both"/>
      </w:pPr>
    </w:p>
    <w:sectPr w:rsidR="00F12C76" w:rsidSect="007F62B3">
      <w:pgSz w:w="16838" w:h="11906" w:orient="landscape" w:code="9"/>
      <w:pgMar w:top="851" w:right="8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3AC"/>
    <w:multiLevelType w:val="hybridMultilevel"/>
    <w:tmpl w:val="2AEC11C2"/>
    <w:lvl w:ilvl="0" w:tplc="F340A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454638"/>
    <w:multiLevelType w:val="hybridMultilevel"/>
    <w:tmpl w:val="B306747C"/>
    <w:lvl w:ilvl="0" w:tplc="D5A4720C">
      <w:start w:val="1"/>
      <w:numFmt w:val="decimal"/>
      <w:lvlText w:val="%1."/>
      <w:lvlJc w:val="left"/>
      <w:pPr>
        <w:ind w:left="5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num w:numId="1" w16cid:durableId="123893258">
    <w:abstractNumId w:val="0"/>
  </w:num>
  <w:num w:numId="2" w16cid:durableId="163363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6B"/>
    <w:rsid w:val="00313978"/>
    <w:rsid w:val="0042321B"/>
    <w:rsid w:val="006C0B77"/>
    <w:rsid w:val="007F62B3"/>
    <w:rsid w:val="008242FF"/>
    <w:rsid w:val="00870751"/>
    <w:rsid w:val="00922C48"/>
    <w:rsid w:val="009D0375"/>
    <w:rsid w:val="00B915B7"/>
    <w:rsid w:val="00DC4A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8332"/>
  <w15:chartTrackingRefBased/>
  <w15:docId w15:val="{EBCF2E12-4C35-4129-8C93-0178C3C6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A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A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2024-02-19T11:50:00Z</cp:lastPrinted>
  <dcterms:created xsi:type="dcterms:W3CDTF">2024-02-22T10:11:00Z</dcterms:created>
  <dcterms:modified xsi:type="dcterms:W3CDTF">2024-02-22T10:11:00Z</dcterms:modified>
</cp:coreProperties>
</file>