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9C03B4" w:rsidRPr="00B279CB" w14:paraId="5D922A52" w14:textId="77777777" w:rsidTr="0081194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3C7AFD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3446F741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21884D0F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010721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B279CB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FE9A081" wp14:editId="60BF3A52">
                  <wp:extent cx="723900" cy="781050"/>
                  <wp:effectExtent l="0" t="0" r="0" b="0"/>
                  <wp:docPr id="1353818745" name="Рисунок 1353818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7B25D4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7666E943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650FB8D5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proofErr w:type="spellStart"/>
            <w:r w:rsidRPr="00B279CB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2732A935" w14:textId="77777777" w:rsidR="009C03B4" w:rsidRPr="00B279CB" w:rsidRDefault="009C03B4" w:rsidP="0081194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</w:p>
        </w:tc>
      </w:tr>
    </w:tbl>
    <w:p w14:paraId="4B6E8459" w14:textId="77777777" w:rsidR="009C03B4" w:rsidRPr="00B279CB" w:rsidRDefault="009C03B4" w:rsidP="009C03B4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B279C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B279C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с.п</w:t>
      </w:r>
      <w:proofErr w:type="spellEnd"/>
      <w:r w:rsidRPr="00B279C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Ш А Л У Ш К А</w:t>
      </w:r>
    </w:p>
    <w:p w14:paraId="69D82E22" w14:textId="77777777" w:rsidR="009C03B4" w:rsidRPr="00B279CB" w:rsidRDefault="009C03B4" w:rsidP="009C03B4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279C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Чегемского муниципального района Кабардино-Балкарской Республики  </w:t>
      </w:r>
    </w:p>
    <w:p w14:paraId="256ECC75" w14:textId="77777777" w:rsidR="009C03B4" w:rsidRPr="00B279CB" w:rsidRDefault="009C03B4" w:rsidP="009C03B4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A672E1" w14:textId="77777777" w:rsidR="009C03B4" w:rsidRPr="00B279CB" w:rsidRDefault="009C03B4" w:rsidP="009C03B4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Адрес: </w:t>
      </w:r>
      <w:proofErr w:type="spellStart"/>
      <w:proofErr w:type="gramStart"/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КБР,с.п.Шалушка</w:t>
      </w:r>
      <w:proofErr w:type="gramEnd"/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,ул.Ленина</w:t>
      </w:r>
      <w:proofErr w:type="spellEnd"/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60 «а»                тел. 7-31-75, 73-4-36              а</w:t>
      </w:r>
      <w:r w:rsidRPr="00B279C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dm</w:t>
      </w: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_</w:t>
      </w:r>
      <w:proofErr w:type="spellStart"/>
      <w:r w:rsidRPr="00B279C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shalushka</w:t>
      </w:r>
      <w:proofErr w:type="spellEnd"/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@</w:t>
      </w:r>
      <w:r w:rsidRPr="00B279C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mail</w:t>
      </w: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B279C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tbl>
      <w:tblPr>
        <w:tblW w:w="1010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102"/>
      </w:tblGrid>
      <w:tr w:rsidR="009C03B4" w:rsidRPr="00B279CB" w14:paraId="2D676EB3" w14:textId="77777777" w:rsidTr="0081194B">
        <w:trPr>
          <w:trHeight w:val="66"/>
        </w:trPr>
        <w:tc>
          <w:tcPr>
            <w:tcW w:w="1010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91FB6D" w14:textId="77777777" w:rsidR="009C03B4" w:rsidRPr="00B279CB" w:rsidRDefault="009C03B4" w:rsidP="0081194B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40E844B" w14:textId="77777777" w:rsidR="009C03B4" w:rsidRPr="00B279CB" w:rsidRDefault="009C03B4" w:rsidP="009C03B4">
      <w:pPr>
        <w:spacing w:after="15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3C3C3C"/>
          <w:kern w:val="0"/>
          <w:szCs w:val="28"/>
          <w:lang w:eastAsia="ru-RU"/>
          <w14:ligatures w14:val="none"/>
        </w:rPr>
        <w:t>19.12.</w:t>
      </w:r>
      <w:r w:rsidRPr="00B279CB">
        <w:rPr>
          <w:rFonts w:eastAsia="Times New Roman" w:cs="Times New Roman"/>
          <w:color w:val="3C3C3C"/>
          <w:kern w:val="0"/>
          <w:szCs w:val="28"/>
          <w:lang w:eastAsia="ru-RU"/>
          <w14:ligatures w14:val="none"/>
        </w:rPr>
        <w:t>2023г.</w:t>
      </w:r>
      <w:r w:rsidRPr="00B279C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</w:p>
    <w:p w14:paraId="6BF62515" w14:textId="77777777" w:rsidR="009C03B4" w:rsidRPr="00B279CB" w:rsidRDefault="009C03B4" w:rsidP="009C03B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B279C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ПОСТАНОВЛЕНЭ №</w:t>
      </w:r>
    </w:p>
    <w:p w14:paraId="5CF98FF0" w14:textId="77777777" w:rsidR="009C03B4" w:rsidRPr="00B279CB" w:rsidRDefault="009C03B4" w:rsidP="009C03B4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B279C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                                                  БЕГИМ №</w:t>
      </w:r>
    </w:p>
    <w:p w14:paraId="6D13C705" w14:textId="77777777" w:rsidR="009C03B4" w:rsidRPr="00B279CB" w:rsidRDefault="009C03B4" w:rsidP="009C03B4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B279C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  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      </w:t>
      </w:r>
      <w:r w:rsidRPr="00B279C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ПОСТАНОВЛЕНИЕ №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407</w:t>
      </w:r>
    </w:p>
    <w:p w14:paraId="2AC70D0B" w14:textId="77777777" w:rsidR="009C03B4" w:rsidRPr="009C03B4" w:rsidRDefault="009C03B4" w:rsidP="009C03B4">
      <w:pPr>
        <w:keepNext/>
        <w:suppressAutoHyphens/>
        <w:spacing w:after="0" w:line="100" w:lineRule="atLeast"/>
        <w:ind w:firstLine="567"/>
        <w:jc w:val="center"/>
        <w:rPr>
          <w:rFonts w:eastAsia="Lucida Sans Unicode" w:cs="Mangal"/>
          <w:b/>
          <w:bCs/>
          <w:szCs w:val="28"/>
          <w:lang w:eastAsia="hi-IN" w:bidi="hi-IN"/>
          <w14:ligatures w14:val="none"/>
        </w:rPr>
      </w:pPr>
    </w:p>
    <w:p w14:paraId="314C2D26" w14:textId="77777777" w:rsidR="009C03B4" w:rsidRPr="009C03B4" w:rsidRDefault="009C03B4" w:rsidP="009C03B4">
      <w:pPr>
        <w:spacing w:after="200" w:line="276" w:lineRule="auto"/>
        <w:rPr>
          <w:rFonts w:eastAsiaTheme="minorEastAsia" w:cs="Times New Roman"/>
          <w:bCs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>«Об утверждении Положения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526CCF97" w14:textId="77777777" w:rsidR="009C03B4" w:rsidRDefault="009C03B4" w:rsidP="009C03B4">
      <w:pPr>
        <w:spacing w:after="0"/>
        <w:ind w:firstLine="708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В соответствии с Трудовым кодексом Российской Федерации, Федеральными законами от 02.03.2007 N 25-ФЗ "О муниципальной службе в Российской Федерации", от 25.12.2008 N 273-ФЗ "О противодействии коррупции", Федеральным  законом  от 10.07.2023 № 286 «О внесении  изменений  в  отдельные  законодательные акты Российской  Федерации»  администрация  сельского поселения Шалушка Чегемского  муниципального  района  Кабардино-Балкарской  Республики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ab/>
      </w:r>
    </w:p>
    <w:p w14:paraId="3364A3F4" w14:textId="77777777" w:rsidR="009C03B4" w:rsidRPr="009C03B4" w:rsidRDefault="009C03B4" w:rsidP="009C03B4">
      <w:pPr>
        <w:spacing w:after="0"/>
        <w:ind w:firstLine="708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ПОСТАНОВЛЯЕТ:</w:t>
      </w:r>
    </w:p>
    <w:p w14:paraId="36F2A826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1. Утвердить прилагаемое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14:paraId="162991D9" w14:textId="77777777" w:rsidR="009C03B4" w:rsidRPr="009C03B4" w:rsidRDefault="009C03B4" w:rsidP="009C03B4">
      <w:pPr>
        <w:spacing w:after="0" w:line="0" w:lineRule="atLeast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2. Признать утратившим силу постановление администрации  сельского  поселения  Шалушка  Чегемского  муниципального  района Кабардино-Балкарской  Республики  от 23.05.2019г № 73/2 «Об утверждении Порядка  применения к  муниципальным  служащим взысканий за несоблюдение  ограничений и запретов, требований о предотвращении или об  урегулировании конфликта интересов и неисполнение обязанностей, установленных  в  целях  противодействия коррупции»».</w:t>
      </w:r>
    </w:p>
    <w:p w14:paraId="53CCF5B7" w14:textId="77777777" w:rsidR="009C03B4" w:rsidRPr="009C03B4" w:rsidRDefault="009C03B4" w:rsidP="009C03B4">
      <w:pPr>
        <w:spacing w:after="0" w:line="276" w:lineRule="auto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3. Специалисту по правовой, кадровой работе администрации сельского поселения Шалушка Чегемского муниципального района Кабардино-Балкарской Республики ознакомить муниципальных служащих с Положением, настоящего постановления.</w:t>
      </w:r>
    </w:p>
    <w:p w14:paraId="78FB5D0C" w14:textId="77777777" w:rsidR="009C03B4" w:rsidRPr="009C03B4" w:rsidRDefault="009C03B4" w:rsidP="009C03B4">
      <w:pPr>
        <w:spacing w:after="0" w:line="276" w:lineRule="auto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 Опубликовать настоящее положение на официальном сайте администрации сельского поселения Шалушка и в сети Интернет.</w:t>
      </w:r>
    </w:p>
    <w:p w14:paraId="5E2D80F4" w14:textId="77777777" w:rsidR="009C03B4" w:rsidRPr="009C03B4" w:rsidRDefault="009C03B4" w:rsidP="009C03B4">
      <w:pPr>
        <w:spacing w:after="0" w:line="276" w:lineRule="auto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5. Контроль за исполнением данного постановления оставляю за собой.</w:t>
      </w:r>
    </w:p>
    <w:p w14:paraId="12B90A8D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bCs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>Глава администрации</w:t>
      </w:r>
    </w:p>
    <w:p w14:paraId="5FD68B01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bCs/>
          <w:kern w:val="0"/>
          <w:szCs w:val="28"/>
          <w:lang w:eastAsia="ru-RU"/>
          <w14:ligatures w14:val="none"/>
        </w:rPr>
      </w:pPr>
      <w:proofErr w:type="spellStart"/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>с.п.Шалушка</w:t>
      </w:r>
      <w:proofErr w:type="spellEnd"/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</w:t>
      </w:r>
      <w:r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 xml:space="preserve">      </w:t>
      </w:r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 xml:space="preserve"> А.А. </w:t>
      </w:r>
      <w:proofErr w:type="spellStart"/>
      <w:r w:rsidRPr="009C03B4">
        <w:rPr>
          <w:rFonts w:eastAsiaTheme="minorEastAsia" w:cs="Times New Roman"/>
          <w:bCs/>
          <w:kern w:val="0"/>
          <w:szCs w:val="28"/>
          <w:lang w:eastAsia="ru-RU"/>
          <w14:ligatures w14:val="none"/>
        </w:rPr>
        <w:t>Керефов</w:t>
      </w:r>
      <w:proofErr w:type="spellEnd"/>
    </w:p>
    <w:p w14:paraId="449F7FA7" w14:textId="77777777" w:rsidR="009C03B4" w:rsidRDefault="009C03B4" w:rsidP="009C03B4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F0FECA" w14:textId="77777777" w:rsidR="009C03B4" w:rsidRPr="00B279CB" w:rsidRDefault="009C03B4" w:rsidP="009C03B4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</w:t>
      </w:r>
    </w:p>
    <w:p w14:paraId="796B4C0B" w14:textId="77777777" w:rsidR="009C03B4" w:rsidRPr="00B279CB" w:rsidRDefault="009C03B4" w:rsidP="009C03B4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Утвержден </w:t>
      </w:r>
    </w:p>
    <w:p w14:paraId="245138D6" w14:textId="77777777" w:rsidR="009C03B4" w:rsidRPr="00B279CB" w:rsidRDefault="009C03B4" w:rsidP="009C03B4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5AFE2083" w14:textId="77777777" w:rsidR="009C03B4" w:rsidRPr="00B279CB" w:rsidRDefault="009C03B4" w:rsidP="009C03B4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62323953" w14:textId="77777777" w:rsidR="009C03B4" w:rsidRPr="00B279CB" w:rsidRDefault="009C03B4" w:rsidP="009C03B4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Чегемского муниципального района</w:t>
      </w:r>
    </w:p>
    <w:p w14:paraId="3BCE0908" w14:textId="77777777" w:rsidR="009C03B4" w:rsidRPr="009C03B4" w:rsidRDefault="009C03B4" w:rsidP="009C03B4">
      <w:pPr>
        <w:spacing w:after="0"/>
        <w:jc w:val="right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от 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19.12.</w:t>
      </w:r>
      <w:r w:rsidRPr="00B279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2023г. № </w:t>
      </w:r>
      <w:r w:rsidRPr="009C03B4">
        <w:rPr>
          <w:rFonts w:eastAsia="Times New Roman" w:cs="Times New Roman"/>
          <w:kern w:val="0"/>
          <w:sz w:val="20"/>
          <w:szCs w:val="20"/>
          <w:u w:val="single"/>
          <w:lang w:eastAsia="ru-RU"/>
          <w14:ligatures w14:val="none"/>
        </w:rPr>
        <w:t>407</w:t>
      </w:r>
    </w:p>
    <w:p w14:paraId="6A3D569D" w14:textId="77777777" w:rsidR="009C03B4" w:rsidRPr="009C03B4" w:rsidRDefault="009C03B4" w:rsidP="009C03B4">
      <w:pPr>
        <w:spacing w:after="0" w:line="276" w:lineRule="auto"/>
        <w:ind w:firstLine="698"/>
        <w:jc w:val="right"/>
        <w:rPr>
          <w:rFonts w:eastAsiaTheme="minorEastAsia" w:cs="Times New Roman"/>
          <w:b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</w:t>
      </w:r>
    </w:p>
    <w:p w14:paraId="4E30B5A7" w14:textId="77777777" w:rsidR="009C03B4" w:rsidRPr="009C03B4" w:rsidRDefault="009C03B4" w:rsidP="009C03B4">
      <w:pPr>
        <w:spacing w:after="0" w:line="276" w:lineRule="auto"/>
        <w:jc w:val="center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Положение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br/>
        <w:t>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3DB5A1BB" w14:textId="77777777" w:rsidR="009C03B4" w:rsidRPr="009C03B4" w:rsidRDefault="009C03B4" w:rsidP="009C03B4">
      <w:pPr>
        <w:widowControl w:val="0"/>
        <w:numPr>
          <w:ilvl w:val="0"/>
          <w:numId w:val="1"/>
        </w:numPr>
        <w:suppressAutoHyphens/>
        <w:autoSpaceDE w:val="0"/>
        <w:spacing w:before="108" w:after="108" w:line="276" w:lineRule="auto"/>
        <w:jc w:val="center"/>
        <w:outlineLvl w:val="0"/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</w:pPr>
      <w:r w:rsidRPr="009C03B4"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  <w:t>1. Общие положения</w:t>
      </w:r>
    </w:p>
    <w:p w14:paraId="7C0A6982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1.1. Настоящее Положение разработано в соответствии с 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Трудовым кодексом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Российской Федерации, 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федеральными законами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от 02.03.2007 N 25-ФЗ "О муниципальной службе в Российской Федерации", от 25.12.2008 N 273-ФЗ "О противодействии коррупции", Федеральным  законом от 10.07. 2023 № 286 – ФЗ «О внесении изменений  в  отдельные  законодательные акты Российской  Федерации».</w:t>
      </w:r>
    </w:p>
    <w:p w14:paraId="367E939E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1.2.  Настоящее Положение определяет порядок применения мер дисциплинарного воздействия за несоблюдение муниципальными служащими администрации сельского поселения Шалушка Чегемского </w:t>
      </w:r>
      <w:proofErr w:type="spellStart"/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муниципальног</w:t>
      </w:r>
      <w:proofErr w:type="spellEnd"/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района Кабардино-Балкарской Республики 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14:paraId="30F1E3C0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1.3. 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</w:t>
      </w:r>
    </w:p>
    <w:p w14:paraId="4ABAFDF0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</w:p>
    <w:p w14:paraId="02ACBB14" w14:textId="77777777" w:rsidR="009C03B4" w:rsidRPr="009C03B4" w:rsidRDefault="009C03B4" w:rsidP="009C03B4">
      <w:pPr>
        <w:widowControl w:val="0"/>
        <w:numPr>
          <w:ilvl w:val="0"/>
          <w:numId w:val="1"/>
        </w:numPr>
        <w:suppressAutoHyphens/>
        <w:autoSpaceDE w:val="0"/>
        <w:spacing w:after="0"/>
        <w:ind w:left="0"/>
        <w:jc w:val="center"/>
        <w:outlineLvl w:val="0"/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</w:pPr>
      <w:r w:rsidRPr="009C03B4"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  <w:t>2. 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3791AE68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2.1. 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федеральными законами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от 02.03.2007 N 25-ФЗ "О муниципальной службе в Российской Федерации", от 25.12.2008 N 273-ФЗ "О противодействии коррупции" и другими федеральными законами, налагаются взыскания, предусмотренные 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статьей 27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Федерального закона от 02.03.2007 N 25-ФЗ "О муниципальной службе в Российской Федерации", Федеральным  законом от 10.07. 2023 № 286 – ФЗ «О внесении изменений  в  отдельные  законодательные акты Российской  Федерации».</w:t>
      </w:r>
    </w:p>
    <w:p w14:paraId="6ADC91D7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а именно:</w:t>
      </w:r>
    </w:p>
    <w:p w14:paraId="2AD3CF95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1) замечание;</w:t>
      </w:r>
    </w:p>
    <w:p w14:paraId="1ACF3EF4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2) выговор;</w:t>
      </w:r>
    </w:p>
    <w:p w14:paraId="1BAED67B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3) увольнение с муниципальной службы по соответствующим основаниям.</w:t>
      </w:r>
    </w:p>
    <w:p w14:paraId="1D66FD3C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lastRenderedPageBreak/>
        <w:t>2.2. 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сельского поселения Шалушка Чегемского муниципального района Кабардино-Балкарской Республики.</w:t>
      </w:r>
    </w:p>
    <w:p w14:paraId="130DA464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2.3. Представление муниципальным служащим заведомо недостоверных сведений, является правонарушением, влекущим увольнение муниципального служащего с муниципальной службы. </w:t>
      </w:r>
    </w:p>
    <w:p w14:paraId="0D684FA5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2.4.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N 25-ФЗ "О муниципальной службе в Российской Федерации",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N 273-ФЗ "О противодействии коррупции".</w:t>
      </w:r>
    </w:p>
    <w:p w14:paraId="75C43312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</w:p>
    <w:p w14:paraId="02E83A58" w14:textId="77777777" w:rsidR="009C03B4" w:rsidRPr="009C03B4" w:rsidRDefault="009C03B4" w:rsidP="009C03B4">
      <w:pPr>
        <w:widowControl w:val="0"/>
        <w:numPr>
          <w:ilvl w:val="0"/>
          <w:numId w:val="1"/>
        </w:numPr>
        <w:suppressAutoHyphens/>
        <w:autoSpaceDE w:val="0"/>
        <w:spacing w:after="0"/>
        <w:ind w:left="0"/>
        <w:jc w:val="center"/>
        <w:outlineLvl w:val="0"/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</w:pPr>
      <w:r w:rsidRPr="009C03B4"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  <w:t>3. Увольнение в связи с утратой доверия</w:t>
      </w:r>
    </w:p>
    <w:p w14:paraId="2212FEBD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3.1. Муниципальный служащий подлежит увольнению с муниципальной службы в связи с утратой доверия в случае совершения следующих правонарушений:</w:t>
      </w:r>
    </w:p>
    <w:p w14:paraId="4DC3580D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1) непринятие муниципальным служащим, являющимся стороной конфликта интересов, мер по предотвращению или урегулированию конфликта интересов, за исключением случаев, установленных федеральными законами;</w:t>
      </w:r>
    </w:p>
    <w:p w14:paraId="5A15CED3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2) 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законами;</w:t>
      </w:r>
    </w:p>
    <w:p w14:paraId="11AC6845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3) представления муниципальным служащим заведомо недостоверных сведений, указанных в подпункте 2 настоящего пункта;</w:t>
      </w:r>
    </w:p>
    <w:p w14:paraId="1E28DCF6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4) 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интересов, за исключением случаев, установленных федеральными законами.</w:t>
      </w:r>
    </w:p>
    <w:p w14:paraId="20B17E32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3.2. 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lastRenderedPageBreak/>
        <w:t>сохранением за ним денежного содержания на все время отстранения от замещаемой должности муниципальной службы.</w:t>
      </w:r>
    </w:p>
    <w:p w14:paraId="5442F9D0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3.3.  Сведения о применении к лицу взыскания в виде увольнения 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</w:t>
      </w:r>
      <w:r w:rsidRPr="009C03B4">
        <w:rPr>
          <w:rFonts w:eastAsiaTheme="minorEastAsia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размещенном на официальном сайте федеральной государственной информационной системы в области государственной службы в информационно-телекоммуникационной сети "Интернет".</w:t>
      </w:r>
    </w:p>
    <w:p w14:paraId="28767C80" w14:textId="77777777" w:rsidR="009C03B4" w:rsidRPr="009C03B4" w:rsidRDefault="009C03B4" w:rsidP="009C03B4">
      <w:pPr>
        <w:spacing w:after="0"/>
        <w:ind w:firstLine="709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3.4.  Сведения о лице, к которому было применено взыскание в виде увольнения в связи с утратой доверия за совершение коррупционного правонарушения, исключаются из реестра в случаях:</w:t>
      </w:r>
    </w:p>
    <w:p w14:paraId="64930F77" w14:textId="77777777" w:rsidR="009C03B4" w:rsidRPr="009C03B4" w:rsidRDefault="009C03B4" w:rsidP="009C03B4">
      <w:pPr>
        <w:spacing w:after="0"/>
        <w:ind w:firstLine="709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78C547AE" w14:textId="77777777" w:rsidR="009C03B4" w:rsidRPr="009C03B4" w:rsidRDefault="009C03B4" w:rsidP="009C03B4">
      <w:pPr>
        <w:spacing w:after="0"/>
        <w:ind w:firstLine="709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435BDD4A" w14:textId="77777777" w:rsidR="009C03B4" w:rsidRPr="009C03B4" w:rsidRDefault="009C03B4" w:rsidP="009C03B4">
      <w:pPr>
        <w:spacing w:after="0"/>
        <w:ind w:firstLine="709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36453C1F" w14:textId="77777777" w:rsidR="009C03B4" w:rsidRPr="009C03B4" w:rsidRDefault="009C03B4" w:rsidP="009C03B4">
      <w:pPr>
        <w:spacing w:after="0"/>
        <w:ind w:firstLine="709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19203BBE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3.5. Сведения о лице, к которому было применено взыскание в виде увольнения  в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высший исполнительный орган Кабардино-Балкарской  Республики в порядке, установленном Постановлением Правительства РФ от 5 марта 2018 г. N 228 "О реестре лиц, уволенных в связи с утратой доверия".</w:t>
      </w:r>
    </w:p>
    <w:p w14:paraId="04A0B0A2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</w:p>
    <w:p w14:paraId="23A4EAB4" w14:textId="77777777" w:rsidR="009C03B4" w:rsidRPr="009C03B4" w:rsidRDefault="009C03B4" w:rsidP="009C03B4">
      <w:pPr>
        <w:widowControl w:val="0"/>
        <w:numPr>
          <w:ilvl w:val="0"/>
          <w:numId w:val="1"/>
        </w:numPr>
        <w:suppressAutoHyphens/>
        <w:autoSpaceDE w:val="0"/>
        <w:spacing w:after="0"/>
        <w:ind w:left="0"/>
        <w:jc w:val="center"/>
        <w:outlineLvl w:val="0"/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</w:pPr>
      <w:r w:rsidRPr="009C03B4">
        <w:rPr>
          <w:rFonts w:eastAsia="Times New Roman" w:cs="Times New Roman"/>
          <w:b/>
          <w:bCs/>
          <w:color w:val="26282F"/>
          <w:kern w:val="0"/>
          <w:szCs w:val="28"/>
          <w:lang w:eastAsia="ar-SA"/>
          <w14:ligatures w14:val="none"/>
        </w:rPr>
        <w:t>4. Порядок применения дисциплинарного взыскания</w:t>
      </w:r>
    </w:p>
    <w:p w14:paraId="08CCC98B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4.1. Взыскания, предусмотренные</w:t>
      </w:r>
      <w:r w:rsidRPr="009C03B4">
        <w:rPr>
          <w:rFonts w:eastAsiaTheme="minorEastAsia" w:cs="Times New Roman"/>
          <w:color w:val="22272F"/>
          <w:kern w:val="0"/>
          <w:szCs w:val="28"/>
          <w:shd w:val="clear" w:color="auto" w:fill="FFFFFF"/>
          <w:lang w:eastAsia="ru-RU"/>
          <w14:ligatures w14:val="none"/>
        </w:rPr>
        <w:t> 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статьями 14.1, 15 и 27 Федерального закона 02.03.2007 N 25-ФЗ "О муниципальной службе в Российской Федерации", статьей 5.1. Федерального  закона от 10.7.2023 № 286-ФЗ «О внесении  изменений  в  отдельные  законодательные акты Российской  Федерации»   применяются представителем нанимателя (работодателем) на основании:</w:t>
      </w:r>
    </w:p>
    <w:p w14:paraId="335C9E48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1) доклада о результатах проверки, проведенной лицом, ответственным за работу по профилактике коррупционных и иных правонарушений в администрации сельского поселения Шалушка Чегемского муниципального  района Кабардино-Балкарской  Республики или в соответствии со статьей 13.4 Федерального закона от 25.12.2008 N 273-ФЗ "О противодействии коррупции" уполномоченным подразделением Администрации Президента Российской Федерации;</w:t>
      </w:r>
    </w:p>
    <w:p w14:paraId="03310042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2) рекомендации комиссии по соблюдению требований к служебному поведению муниципальных служащих и по урегулированию конфликта интересов в администрации сельского поселения Шалушка Чегемского муниципального 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lastRenderedPageBreak/>
        <w:t>района Кабардино-Балкарской Республики в случае, если доклад о результатах проверки направлялся в комиссию;</w:t>
      </w:r>
    </w:p>
    <w:p w14:paraId="09E39E20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3) доклада лица, ответственного за работу по профилактике коррупционных и иных правонарушений в администрации сельского поселения Шалушка Чегемского  муниципального  района Кабардино-Балкарской  Республики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7C35E34D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4) объяснений муниципального служащего;</w:t>
      </w:r>
    </w:p>
    <w:p w14:paraId="3A5E0237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5) иных материалов.</w:t>
      </w:r>
    </w:p>
    <w:p w14:paraId="4387CF46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4.2. До применения дисциплинарного взыскания к муниципальному служащему, представитель нанимателя (работодатель) должен затребовать от муниципального служащего письменное объяснение (объяснительную записку).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14:paraId="4C277B5C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14:paraId="21B4447A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4.3. При применении взысканий, предусмотренных статьями 14.1, 15 и 27 Федерального закона 02.03.2007 N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14:paraId="1BB3BDCF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4.4. 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 1 или 2 статьи 27.1. </w:t>
      </w:r>
      <w:r w:rsidRPr="009C03B4">
        <w:rPr>
          <w:rFonts w:eastAsiaTheme="minorEastAsia" w:cs="Times New Roman"/>
          <w:b/>
          <w:kern w:val="0"/>
          <w:szCs w:val="28"/>
          <w:lang w:eastAsia="ru-RU"/>
          <w14:ligatures w14:val="none"/>
        </w:rPr>
        <w:t>Федерального закона</w:t>
      </w: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от 02.03.2007 N 25-ФЗ "О муниципальной службе в Российской Федерации".</w:t>
      </w:r>
    </w:p>
    <w:p w14:paraId="59857E99" w14:textId="77777777" w:rsidR="009C03B4" w:rsidRPr="009C03B4" w:rsidRDefault="009C03B4" w:rsidP="009C03B4">
      <w:pPr>
        <w:spacing w:after="0"/>
        <w:jc w:val="both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4.5. Взыскания, предусмотренные статьями 14.1, 15 и 27 Федерального закона от 02.03.2007 N 25-ФЗ "О муниципальной службе в Российской Федерации", статьей 5.1. Федерального  закона от 10.7.2023 № 286-ФЗ «О внесении  изменений  в  отдельные  законодательные акты Российской  Федерации»    применяются 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 в отпуске, и не позднее трех лет со дня совершения им коррупционного правонарушения. В указанные сроки не включается время производства по уголовному делу.</w:t>
      </w:r>
    </w:p>
    <w:p w14:paraId="71568999" w14:textId="77777777" w:rsidR="00F12C76" w:rsidRDefault="009C03B4" w:rsidP="009C03B4">
      <w:pPr>
        <w:spacing w:after="0"/>
        <w:jc w:val="both"/>
      </w:pPr>
      <w:r w:rsidRPr="009C03B4">
        <w:rPr>
          <w:rFonts w:eastAsiaTheme="minorEastAsia" w:cs="Times New Roman"/>
          <w:kern w:val="0"/>
          <w:szCs w:val="28"/>
          <w:lang w:eastAsia="ru-RU"/>
          <w14:ligatures w14:val="none"/>
        </w:rPr>
        <w:t>4.6. Распоряжение о применении дисциплинарного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sectPr w:rsidR="00F12C76" w:rsidSect="009C03B4">
      <w:pgSz w:w="11906" w:h="16838" w:code="9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10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B4"/>
    <w:rsid w:val="004942A7"/>
    <w:rsid w:val="006C0B77"/>
    <w:rsid w:val="008242FF"/>
    <w:rsid w:val="00870751"/>
    <w:rsid w:val="00922C48"/>
    <w:rsid w:val="009C03B4"/>
    <w:rsid w:val="009D037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2DF6"/>
  <w15:chartTrackingRefBased/>
  <w15:docId w15:val="{75E8EF00-339F-4ED2-8921-257CCA1A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2149</Words>
  <Characters>12254</Characters>
  <Application>Microsoft Office Word</Application>
  <DocSecurity>0</DocSecurity>
  <Lines>102</Lines>
  <Paragraphs>28</Paragraphs>
  <ScaleCrop>false</ScaleCrop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2023-12-20T05:25:00Z</cp:lastPrinted>
  <dcterms:created xsi:type="dcterms:W3CDTF">2023-12-26T06:43:00Z</dcterms:created>
  <dcterms:modified xsi:type="dcterms:W3CDTF">2023-12-26T06:43:00Z</dcterms:modified>
</cp:coreProperties>
</file>