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4253"/>
      </w:tblGrid>
      <w:tr w:rsidR="00AD1CAC" w:rsidRPr="00087E71" w14:paraId="5F77CB11" w14:textId="77777777" w:rsidTr="00AD1CAC">
        <w:tc>
          <w:tcPr>
            <w:tcW w:w="3969" w:type="dxa"/>
            <w:hideMark/>
          </w:tcPr>
          <w:p w14:paraId="398B5504" w14:textId="77777777" w:rsidR="00AD1CAC" w:rsidRPr="00087E71" w:rsidRDefault="00AD1CAC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Къэбэрдей-БалъкъэрРеспубликэм</w:t>
            </w:r>
            <w:proofErr w:type="spellEnd"/>
          </w:p>
          <w:p w14:paraId="3149557E" w14:textId="77777777" w:rsidR="00AD1CAC" w:rsidRPr="00087E71" w:rsidRDefault="00AD1CAC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Шэджэм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районным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Щхьэлыкъуэ</w:t>
            </w:r>
            <w:proofErr w:type="spellEnd"/>
          </w:p>
          <w:p w14:paraId="656190D9" w14:textId="77777777" w:rsidR="00AD1CAC" w:rsidRPr="00087E71" w:rsidRDefault="00AD1CAC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къуажэм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14:paraId="6AFEB902" w14:textId="77777777" w:rsidR="00AD1CAC" w:rsidRPr="00087E71" w:rsidRDefault="00AD1CAC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1B94F50" wp14:editId="5D2483FB">
                  <wp:extent cx="723900" cy="781050"/>
                  <wp:effectExtent l="0" t="0" r="0" b="0"/>
                  <wp:docPr id="36" name="Рисунок 36" descr="Gerald_KBR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ald_KBR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90C7C4F" w14:textId="77777777" w:rsidR="00AD1CAC" w:rsidRPr="00087E71" w:rsidRDefault="00AD1CAC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Къабарты-МалкъарРеспубликаны</w:t>
            </w:r>
            <w:proofErr w:type="spellEnd"/>
          </w:p>
          <w:p w14:paraId="7F09C2D4" w14:textId="77777777" w:rsidR="00AD1CAC" w:rsidRPr="00087E71" w:rsidRDefault="00AD1CAC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Чегем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районунуШалушкаэлини</w:t>
            </w:r>
            <w:proofErr w:type="spellEnd"/>
          </w:p>
          <w:p w14:paraId="348440F1" w14:textId="77777777" w:rsidR="00AD1CAC" w:rsidRPr="00087E71" w:rsidRDefault="00AD1CAC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администрациясы</w:t>
            </w:r>
            <w:proofErr w:type="spellEnd"/>
          </w:p>
          <w:p w14:paraId="50BC3631" w14:textId="77777777" w:rsidR="00AD1CAC" w:rsidRPr="00087E71" w:rsidRDefault="00AD1CAC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</w:p>
        </w:tc>
      </w:tr>
    </w:tbl>
    <w:p w14:paraId="17C76D50" w14:textId="77777777" w:rsidR="00AD1CAC" w:rsidRPr="00AD1CAC" w:rsidRDefault="00AD1CAC" w:rsidP="00AD1CAC">
      <w:pPr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D1CAC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Администрация сельского поселения Шалушка</w:t>
      </w:r>
    </w:p>
    <w:p w14:paraId="58B94D6F" w14:textId="77777777" w:rsidR="00AD1CAC" w:rsidRPr="00AD1CAC" w:rsidRDefault="00AD1CAC" w:rsidP="00AD1CAC">
      <w:pPr>
        <w:tabs>
          <w:tab w:val="left" w:pos="1305"/>
        </w:tabs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D1CAC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Чегемского муниципального района КБР</w:t>
      </w:r>
    </w:p>
    <w:p w14:paraId="57DC7E14" w14:textId="77777777" w:rsidR="00AD1CAC" w:rsidRPr="00087E71" w:rsidRDefault="00AD1CAC" w:rsidP="00AD1CAC">
      <w:pPr>
        <w:tabs>
          <w:tab w:val="left" w:pos="1305"/>
        </w:tabs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40DDAE8A" w14:textId="77777777" w:rsidR="00AD1CAC" w:rsidRPr="00087E71" w:rsidRDefault="00AD1CAC" w:rsidP="00AD1CAC">
      <w:pPr>
        <w:spacing w:after="0"/>
        <w:jc w:val="center"/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Адрес: КБР, с. п. </w:t>
      </w:r>
      <w:proofErr w:type="gramStart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Шалушка ,</w:t>
      </w:r>
      <w:proofErr w:type="gram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ул. Ленина 60 «а»      тел. 73-1-75. 73-4-36                    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adm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_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shalushka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@ </w:t>
      </w:r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mail</w:t>
      </w: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ru</w:t>
      </w:r>
      <w:proofErr w:type="spellEnd"/>
    </w:p>
    <w:tbl>
      <w:tblPr>
        <w:tblW w:w="9900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AD1CAC" w:rsidRPr="00087E71" w14:paraId="5B1B9D8C" w14:textId="77777777" w:rsidTr="00F43F78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137DC5D8" w14:textId="77777777" w:rsidR="00AD1CAC" w:rsidRPr="00087E71" w:rsidRDefault="00AD1CAC" w:rsidP="00F43F7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D77F8E6" w14:textId="77777777" w:rsidR="00AD1CAC" w:rsidRPr="00087E71" w:rsidRDefault="00AD1CAC" w:rsidP="00AD1CAC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«</w:t>
      </w:r>
      <w:r w:rsidRPr="00087E71">
        <w:rPr>
          <w:rFonts w:eastAsia="Times New Roman" w:cs="Times New Roman"/>
          <w:bCs/>
          <w:kern w:val="0"/>
          <w:szCs w:val="28"/>
          <w:u w:val="single"/>
          <w:lang w:eastAsia="ru-RU"/>
          <w14:ligatures w14:val="none"/>
        </w:rPr>
        <w:t>_____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» </w:t>
      </w:r>
      <w:r w:rsidRPr="00087E71">
        <w:rPr>
          <w:rFonts w:eastAsia="Times New Roman" w:cs="Times New Roman"/>
          <w:bCs/>
          <w:kern w:val="0"/>
          <w:szCs w:val="28"/>
          <w:u w:val="single"/>
          <w:lang w:eastAsia="ru-RU"/>
          <w14:ligatures w14:val="none"/>
        </w:rPr>
        <w:t>_______________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2026г.</w:t>
      </w:r>
      <w:bookmarkStart w:id="0" w:name="_Hlk111558610"/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                                                         </w:t>
      </w:r>
    </w:p>
    <w:bookmarkEnd w:id="0"/>
    <w:p w14:paraId="0E945EC2" w14:textId="77777777" w:rsidR="00AD1CAC" w:rsidRDefault="00AD1CAC" w:rsidP="00AD1CAC">
      <w:pPr>
        <w:spacing w:after="0"/>
        <w:ind w:firstLine="709"/>
        <w:jc w:val="both"/>
      </w:pPr>
    </w:p>
    <w:p w14:paraId="6D03EBBA" w14:textId="77777777" w:rsidR="00AD1CAC" w:rsidRPr="00087E71" w:rsidRDefault="00AD1CAC" w:rsidP="00AD1CAC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ПРОЕКТ</w:t>
      </w:r>
    </w:p>
    <w:p w14:paraId="4A7721B3" w14:textId="77777777" w:rsidR="00AD1CAC" w:rsidRPr="00087E71" w:rsidRDefault="00AD1CAC" w:rsidP="00AD1CAC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ПОСТАНОВЛЕНЭ №_______</w:t>
      </w:r>
    </w:p>
    <w:p w14:paraId="5754B5DB" w14:textId="77777777" w:rsidR="00AD1CAC" w:rsidRPr="00087E71" w:rsidRDefault="00AD1CAC" w:rsidP="00AD1CAC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                БЕГИМ №_______</w:t>
      </w:r>
    </w:p>
    <w:p w14:paraId="67D166A0" w14:textId="77777777" w:rsidR="00AD1CAC" w:rsidRPr="00087E71" w:rsidRDefault="00AD1CAC" w:rsidP="00AD1CAC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ПОСТАНОВЛЕНИЕ №_______</w:t>
      </w:r>
    </w:p>
    <w:p w14:paraId="675B00AF" w14:textId="77777777" w:rsidR="00AD1CAC" w:rsidRDefault="00AD1CAC" w:rsidP="00AD1CAC">
      <w:pPr>
        <w:spacing w:after="0"/>
        <w:ind w:firstLine="14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AD1CAC" w:rsidRPr="00AD1CAC" w14:paraId="05E98C88" w14:textId="77777777" w:rsidTr="00AD1CAC">
        <w:trPr>
          <w:trHeight w:val="636"/>
        </w:trPr>
        <w:tc>
          <w:tcPr>
            <w:tcW w:w="10065" w:type="dxa"/>
          </w:tcPr>
          <w:p w14:paraId="7090857F" w14:textId="06BDCE21" w:rsidR="00AD1CAC" w:rsidRPr="00AD1CAC" w:rsidRDefault="00AD1CAC" w:rsidP="00AD1CA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bookmarkStart w:id="1" w:name="_Hlk235692352"/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«</w:t>
            </w:r>
            <w:r w:rsidRPr="00AD1CA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Об утверждении Положения о порядке проведения противопожарной пропаганды на территории </w:t>
            </w:r>
            <w:bookmarkStart w:id="2" w:name="_Hlk235691876"/>
            <w:r w:rsidRPr="00AD1CA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</w:t>
            </w: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ельского поселения</w:t>
            </w:r>
            <w:r w:rsidRPr="00AD1CA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Шалушка Чегемского муниципального района Кабардино-Балкарской Республики</w:t>
            </w:r>
            <w:bookmarkEnd w:id="2"/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»</w:t>
            </w:r>
          </w:p>
          <w:bookmarkEnd w:id="1"/>
          <w:p w14:paraId="735E5B82" w14:textId="77777777" w:rsidR="00AD1CAC" w:rsidRPr="00AD1CAC" w:rsidRDefault="00AD1CAC" w:rsidP="00F43F78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2DEB3F22" w14:textId="77777777" w:rsidR="00AD1CAC" w:rsidRDefault="00AD1CAC" w:rsidP="00AD1CAC">
      <w:pPr>
        <w:spacing w:after="0" w:line="276" w:lineRule="auto"/>
        <w:ind w:firstLine="708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от 22.07.2008 № 123-ФЗ «Технический регламент о требованиях пожарной безопасности», постановлением Правительства РФ от 16.09.2020 № 1479 «Об утверждении Правил противопожарного режима в Российской Федерации», Уставом с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Республики, в целях упорядочения организации и проведения пропаганды в области пожарной безопасности на территории с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Республики, </w:t>
      </w:r>
      <w:r w:rsidRPr="00AD1CAC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администрация 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AD1CAC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</w:p>
    <w:p w14:paraId="632DE80C" w14:textId="3CE164F7" w:rsidR="00AD1CAC" w:rsidRPr="00AD1CAC" w:rsidRDefault="00AD1CAC" w:rsidP="00AD1CAC">
      <w:pPr>
        <w:spacing w:after="0" w:line="276" w:lineRule="auto"/>
        <w:ind w:firstLine="708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постановляет: </w:t>
      </w:r>
    </w:p>
    <w:p w14:paraId="732C0F77" w14:textId="0DBD0B34" w:rsidR="00AD1CAC" w:rsidRPr="00AD1CAC" w:rsidRDefault="00AD1CAC" w:rsidP="00AD1CAC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Утвердить Положение о порядке проведения противопожарной пропаганды на территории с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7C5A32C6" w14:textId="1B900EE4" w:rsidR="00AD1CAC" w:rsidRPr="00AD1CAC" w:rsidRDefault="00AD1CAC" w:rsidP="00AD1CA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Рекомендовать руководителям предприятий и учреждений, расположенных на территории с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Республики, независимо от форм собственности, при разработке и осуществлении мероприятий по обучению населения, работников мерам пожарной безопасности, руководствоваться настоящим Положением.</w:t>
      </w:r>
    </w:p>
    <w:p w14:paraId="2B5AE186" w14:textId="2FC6913F" w:rsidR="00AD1CAC" w:rsidRPr="00AD1CAC" w:rsidRDefault="00AD1CAC" w:rsidP="00AD1CAC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Обнародовать настоящее постановление и разместить на официальном сайте и на информационном 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стенде администрации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Республики. </w:t>
      </w:r>
    </w:p>
    <w:p w14:paraId="588A9471" w14:textId="77777777" w:rsidR="00AD1CAC" w:rsidRPr="00AD1CAC" w:rsidRDefault="00AD1CAC" w:rsidP="00AD1CAC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Настоящее постановление вступает в силу после его обнародования.</w:t>
      </w:r>
    </w:p>
    <w:p w14:paraId="576D86D2" w14:textId="77777777" w:rsidR="00AD1CAC" w:rsidRPr="00AD1CAC" w:rsidRDefault="00AD1CAC" w:rsidP="00AD1CAC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Контроль выполнения настоящего постановления оставляю за собой.</w:t>
      </w:r>
    </w:p>
    <w:p w14:paraId="085712C5" w14:textId="77777777" w:rsidR="00AD1CAC" w:rsidRPr="00AD1CAC" w:rsidRDefault="00AD1CAC" w:rsidP="00AD1CAC">
      <w:pPr>
        <w:spacing w:after="0"/>
        <w:ind w:firstLine="709"/>
        <w:jc w:val="both"/>
        <w:rPr>
          <w:szCs w:val="28"/>
        </w:rPr>
      </w:pPr>
    </w:p>
    <w:p w14:paraId="25A4BFF9" w14:textId="77777777" w:rsidR="00AD1CAC" w:rsidRPr="00AD1CAC" w:rsidRDefault="00AD1CAC" w:rsidP="00AD1CAC">
      <w:pPr>
        <w:spacing w:after="0"/>
        <w:ind w:firstLine="709"/>
        <w:jc w:val="both"/>
        <w:rPr>
          <w:szCs w:val="28"/>
        </w:rPr>
      </w:pPr>
    </w:p>
    <w:p w14:paraId="55DC0E56" w14:textId="77777777" w:rsidR="00AD1CAC" w:rsidRDefault="00AD1CAC" w:rsidP="00AD1CAC">
      <w:pPr>
        <w:spacing w:after="0"/>
        <w:jc w:val="both"/>
      </w:pPr>
    </w:p>
    <w:p w14:paraId="761ED819" w14:textId="77777777" w:rsidR="00AD1CAC" w:rsidRDefault="00AD1CAC" w:rsidP="00AD1CAC">
      <w:pPr>
        <w:spacing w:after="0"/>
        <w:jc w:val="both"/>
      </w:pPr>
    </w:p>
    <w:p w14:paraId="185535A3" w14:textId="77777777" w:rsidR="00AD1CAC" w:rsidRDefault="00AD1CAC" w:rsidP="00AD1CAC">
      <w:pPr>
        <w:spacing w:after="0"/>
        <w:jc w:val="both"/>
      </w:pPr>
      <w:r>
        <w:t xml:space="preserve">Глава администрации </w:t>
      </w:r>
    </w:p>
    <w:p w14:paraId="17F7801D" w14:textId="77777777" w:rsidR="00AD1CAC" w:rsidRDefault="00AD1CAC" w:rsidP="00AD1CAC">
      <w:pPr>
        <w:spacing w:after="0"/>
        <w:jc w:val="both"/>
      </w:pPr>
      <w:r>
        <w:t xml:space="preserve">с. п. Шалушка                                                                                        А. А. </w:t>
      </w:r>
      <w:proofErr w:type="spellStart"/>
      <w:r>
        <w:t>Керефов</w:t>
      </w:r>
      <w:proofErr w:type="spellEnd"/>
    </w:p>
    <w:p w14:paraId="0CFAA078" w14:textId="77777777" w:rsidR="00AD1CAC" w:rsidRDefault="00AD1CAC" w:rsidP="00AD1CAC">
      <w:pPr>
        <w:spacing w:after="0"/>
        <w:ind w:firstLine="709"/>
        <w:jc w:val="both"/>
      </w:pPr>
    </w:p>
    <w:p w14:paraId="05EADD76" w14:textId="77777777" w:rsidR="00AD1CAC" w:rsidRDefault="00AD1CAC" w:rsidP="00AD1CAC">
      <w:pPr>
        <w:spacing w:after="0"/>
        <w:ind w:firstLine="709"/>
        <w:jc w:val="both"/>
      </w:pPr>
    </w:p>
    <w:p w14:paraId="1E3E9E62" w14:textId="77777777" w:rsidR="00AD1CAC" w:rsidRDefault="00AD1CAC" w:rsidP="00AD1CAC">
      <w:pPr>
        <w:spacing w:after="0"/>
        <w:ind w:firstLine="709"/>
        <w:jc w:val="both"/>
      </w:pPr>
    </w:p>
    <w:p w14:paraId="634ED703" w14:textId="77777777" w:rsidR="00AD1CAC" w:rsidRDefault="00AD1CAC" w:rsidP="00AD1CAC">
      <w:pPr>
        <w:spacing w:after="0"/>
        <w:ind w:firstLine="709"/>
        <w:jc w:val="both"/>
      </w:pPr>
    </w:p>
    <w:p w14:paraId="629B7DE2" w14:textId="77777777" w:rsidR="00AD1CAC" w:rsidRDefault="00AD1CAC" w:rsidP="00AD1CAC">
      <w:pPr>
        <w:spacing w:after="0"/>
        <w:ind w:firstLine="709"/>
        <w:jc w:val="both"/>
      </w:pPr>
    </w:p>
    <w:p w14:paraId="0239213F" w14:textId="77777777" w:rsidR="00AD1CAC" w:rsidRDefault="00AD1CAC" w:rsidP="00AD1CAC">
      <w:pPr>
        <w:spacing w:after="0"/>
        <w:ind w:firstLine="709"/>
        <w:jc w:val="both"/>
      </w:pPr>
    </w:p>
    <w:p w14:paraId="64BD0EB4" w14:textId="77777777" w:rsidR="00AD1CAC" w:rsidRDefault="00AD1CAC" w:rsidP="00AD1CAC">
      <w:pPr>
        <w:spacing w:after="0"/>
        <w:ind w:firstLine="709"/>
        <w:jc w:val="both"/>
      </w:pPr>
    </w:p>
    <w:p w14:paraId="43E9FEA9" w14:textId="77777777" w:rsidR="00AD1CAC" w:rsidRDefault="00AD1CAC" w:rsidP="00AD1CAC">
      <w:pPr>
        <w:spacing w:after="0"/>
        <w:ind w:firstLine="709"/>
        <w:jc w:val="both"/>
      </w:pPr>
    </w:p>
    <w:p w14:paraId="02DB8020" w14:textId="77777777" w:rsidR="00AD1CAC" w:rsidRDefault="00AD1CAC" w:rsidP="00AD1CAC">
      <w:pPr>
        <w:spacing w:after="0"/>
        <w:ind w:firstLine="709"/>
        <w:jc w:val="both"/>
      </w:pPr>
    </w:p>
    <w:p w14:paraId="39CF003A" w14:textId="77777777" w:rsidR="00AD1CAC" w:rsidRDefault="00AD1CAC" w:rsidP="00AD1CAC">
      <w:pPr>
        <w:spacing w:after="0"/>
        <w:ind w:firstLine="709"/>
        <w:jc w:val="both"/>
      </w:pPr>
    </w:p>
    <w:p w14:paraId="5548782E" w14:textId="77777777" w:rsidR="00AD1CAC" w:rsidRDefault="00AD1CAC" w:rsidP="00AD1CAC">
      <w:pPr>
        <w:spacing w:after="0"/>
        <w:ind w:firstLine="709"/>
        <w:jc w:val="both"/>
      </w:pPr>
    </w:p>
    <w:p w14:paraId="583755A6" w14:textId="77777777" w:rsidR="00AD1CAC" w:rsidRDefault="00AD1CAC" w:rsidP="00AD1CAC">
      <w:pPr>
        <w:spacing w:after="0"/>
        <w:ind w:firstLine="709"/>
        <w:jc w:val="both"/>
      </w:pPr>
    </w:p>
    <w:p w14:paraId="5DDDB272" w14:textId="77777777" w:rsidR="00AD1CAC" w:rsidRDefault="00AD1CAC" w:rsidP="00AD1CAC">
      <w:pPr>
        <w:spacing w:after="0"/>
        <w:ind w:firstLine="709"/>
        <w:jc w:val="both"/>
      </w:pPr>
    </w:p>
    <w:p w14:paraId="1D13A3E5" w14:textId="77777777" w:rsidR="00AD1CAC" w:rsidRDefault="00AD1CAC" w:rsidP="00AD1CAC">
      <w:pPr>
        <w:spacing w:after="0"/>
        <w:ind w:firstLine="709"/>
        <w:jc w:val="both"/>
      </w:pPr>
    </w:p>
    <w:p w14:paraId="158351EC" w14:textId="77777777" w:rsidR="00AD1CAC" w:rsidRDefault="00AD1CAC" w:rsidP="00AD1CAC">
      <w:pPr>
        <w:spacing w:after="0"/>
        <w:ind w:firstLine="709"/>
        <w:jc w:val="both"/>
      </w:pPr>
    </w:p>
    <w:p w14:paraId="69EA9A62" w14:textId="77777777" w:rsidR="00AD1CAC" w:rsidRDefault="00AD1CAC" w:rsidP="00AD1CAC">
      <w:pPr>
        <w:spacing w:after="0"/>
        <w:ind w:firstLine="709"/>
        <w:jc w:val="both"/>
      </w:pPr>
    </w:p>
    <w:p w14:paraId="68317EA9" w14:textId="77777777" w:rsidR="00AD1CAC" w:rsidRDefault="00AD1CAC" w:rsidP="00AD1CAC">
      <w:pPr>
        <w:spacing w:after="0"/>
        <w:ind w:firstLine="709"/>
        <w:jc w:val="both"/>
      </w:pPr>
    </w:p>
    <w:p w14:paraId="4DD50A29" w14:textId="77777777" w:rsidR="00AD1CAC" w:rsidRDefault="00AD1CAC" w:rsidP="00AD1CAC">
      <w:pPr>
        <w:spacing w:after="0"/>
        <w:ind w:firstLine="709"/>
        <w:jc w:val="both"/>
      </w:pPr>
    </w:p>
    <w:p w14:paraId="00F3AEE6" w14:textId="77777777" w:rsidR="00AD1CAC" w:rsidRDefault="00AD1CAC" w:rsidP="00AD1CAC">
      <w:pPr>
        <w:spacing w:after="0"/>
        <w:ind w:firstLine="709"/>
        <w:jc w:val="both"/>
      </w:pPr>
    </w:p>
    <w:p w14:paraId="1F896587" w14:textId="77777777" w:rsidR="00AD1CAC" w:rsidRDefault="00AD1CAC" w:rsidP="00AD1CAC">
      <w:pPr>
        <w:spacing w:after="0"/>
        <w:ind w:firstLine="709"/>
        <w:jc w:val="both"/>
      </w:pPr>
    </w:p>
    <w:p w14:paraId="7508B9D1" w14:textId="77777777" w:rsidR="00AD1CAC" w:rsidRDefault="00AD1CAC" w:rsidP="00AD1CAC">
      <w:pPr>
        <w:spacing w:after="0"/>
        <w:ind w:firstLine="709"/>
        <w:jc w:val="both"/>
      </w:pPr>
    </w:p>
    <w:p w14:paraId="6ACD8118" w14:textId="77777777" w:rsidR="00AD1CAC" w:rsidRDefault="00AD1CAC" w:rsidP="00AD1CAC">
      <w:pPr>
        <w:spacing w:after="0"/>
        <w:ind w:firstLine="709"/>
        <w:jc w:val="both"/>
      </w:pPr>
    </w:p>
    <w:p w14:paraId="68DE692E" w14:textId="77777777" w:rsidR="00AD1CAC" w:rsidRDefault="00AD1CAC" w:rsidP="00AD1CAC">
      <w:pPr>
        <w:spacing w:after="0"/>
        <w:ind w:firstLine="709"/>
        <w:jc w:val="both"/>
      </w:pPr>
    </w:p>
    <w:p w14:paraId="37760678" w14:textId="77777777" w:rsidR="00AD1CAC" w:rsidRDefault="00AD1CAC" w:rsidP="00AD1CAC">
      <w:pPr>
        <w:spacing w:after="0"/>
        <w:ind w:firstLine="709"/>
        <w:jc w:val="both"/>
      </w:pPr>
    </w:p>
    <w:p w14:paraId="0C40CB99" w14:textId="77777777" w:rsidR="00AD1CAC" w:rsidRDefault="00AD1CAC" w:rsidP="00AD1CAC">
      <w:pPr>
        <w:spacing w:after="0"/>
        <w:ind w:firstLine="709"/>
        <w:jc w:val="both"/>
      </w:pPr>
    </w:p>
    <w:p w14:paraId="2D3FD31E" w14:textId="77777777" w:rsidR="00AD1CAC" w:rsidRDefault="00AD1CAC" w:rsidP="00AD1CAC">
      <w:pPr>
        <w:spacing w:after="0"/>
        <w:ind w:firstLine="709"/>
        <w:jc w:val="both"/>
      </w:pPr>
    </w:p>
    <w:p w14:paraId="16CB82F0" w14:textId="77777777" w:rsidR="00AD1CAC" w:rsidRDefault="00AD1CAC" w:rsidP="00AD1CAC">
      <w:pPr>
        <w:spacing w:after="0"/>
        <w:ind w:firstLine="709"/>
        <w:jc w:val="both"/>
      </w:pPr>
    </w:p>
    <w:p w14:paraId="59C1892F" w14:textId="77777777" w:rsidR="00AD1CAC" w:rsidRDefault="00AD1CAC" w:rsidP="00AD1CAC">
      <w:pPr>
        <w:spacing w:after="0"/>
        <w:ind w:firstLine="709"/>
        <w:jc w:val="both"/>
      </w:pPr>
    </w:p>
    <w:p w14:paraId="7A4C65CB" w14:textId="77777777" w:rsidR="00AD1CAC" w:rsidRDefault="00AD1CAC" w:rsidP="00AD1CAC">
      <w:pPr>
        <w:spacing w:after="0"/>
        <w:ind w:firstLine="709"/>
        <w:jc w:val="both"/>
      </w:pPr>
    </w:p>
    <w:p w14:paraId="327F725F" w14:textId="77777777" w:rsidR="00AD1CAC" w:rsidRDefault="00AD1CAC" w:rsidP="00AD1CAC">
      <w:pPr>
        <w:spacing w:after="0"/>
        <w:ind w:firstLine="709"/>
        <w:jc w:val="both"/>
      </w:pPr>
    </w:p>
    <w:p w14:paraId="4313FE04" w14:textId="77777777" w:rsidR="00AD1CAC" w:rsidRDefault="00AD1CAC" w:rsidP="00AD1CAC">
      <w:pPr>
        <w:spacing w:after="0"/>
        <w:ind w:firstLine="709"/>
        <w:jc w:val="both"/>
      </w:pPr>
    </w:p>
    <w:p w14:paraId="45E2EDA1" w14:textId="77777777" w:rsidR="00AD1CAC" w:rsidRDefault="00AD1CAC" w:rsidP="00AD1CAC">
      <w:pPr>
        <w:spacing w:after="0"/>
        <w:ind w:firstLine="709"/>
        <w:jc w:val="both"/>
      </w:pPr>
    </w:p>
    <w:p w14:paraId="2DC310A2" w14:textId="77777777" w:rsidR="00AD1CAC" w:rsidRDefault="00AD1CAC" w:rsidP="00AD1CAC">
      <w:pPr>
        <w:spacing w:after="0"/>
        <w:ind w:firstLine="709"/>
        <w:jc w:val="both"/>
      </w:pPr>
    </w:p>
    <w:p w14:paraId="2F61D3D8" w14:textId="77777777" w:rsidR="00AD1CAC" w:rsidRDefault="00AD1CAC" w:rsidP="00AD1CAC">
      <w:pPr>
        <w:spacing w:after="0"/>
        <w:ind w:firstLine="709"/>
        <w:jc w:val="both"/>
      </w:pPr>
    </w:p>
    <w:p w14:paraId="5708D9C3" w14:textId="77777777" w:rsidR="00AD1CAC" w:rsidRDefault="00AD1CAC" w:rsidP="00AD1CAC">
      <w:pPr>
        <w:spacing w:after="0"/>
        <w:rPr>
          <w:kern w:val="0"/>
          <w:sz w:val="24"/>
          <w:szCs w:val="24"/>
        </w:rPr>
      </w:pPr>
      <w:bookmarkStart w:id="3" w:name="_Hlk227576030"/>
      <w:r>
        <w:rPr>
          <w:b/>
          <w:bCs/>
          <w:kern w:val="0"/>
          <w:sz w:val="24"/>
          <w:szCs w:val="24"/>
        </w:rPr>
        <w:lastRenderedPageBreak/>
        <w:t xml:space="preserve">ПРОЕКТ </w:t>
      </w: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Приложение 1 </w:t>
      </w:r>
    </w:p>
    <w:p w14:paraId="0996F4F2" w14:textId="77777777" w:rsidR="00AD1CAC" w:rsidRDefault="00AD1CAC" w:rsidP="00AD1CAC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 </w:t>
      </w:r>
    </w:p>
    <w:p w14:paraId="7F3F98FD" w14:textId="77777777" w:rsidR="00AD1CAC" w:rsidRDefault="00AD1CAC" w:rsidP="00AD1CAC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45DD2123" w14:textId="77777777" w:rsidR="00AD1CAC" w:rsidRDefault="00AD1CAC" w:rsidP="00AD1CAC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4F4D260A" w14:textId="77777777" w:rsidR="00AD1CAC" w:rsidRDefault="00AD1CAC" w:rsidP="00AD1CAC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5DB91DCE" w14:textId="77777777" w:rsidR="00AD1CAC" w:rsidRDefault="00AD1CAC" w:rsidP="00AD1CAC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bookmarkEnd w:id="3"/>
    <w:p w14:paraId="22837E94" w14:textId="77777777" w:rsidR="00AD1CAC" w:rsidRDefault="00AD1CAC"/>
    <w:p w14:paraId="77FA0E13" w14:textId="77777777" w:rsidR="00AD1CAC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Положение</w:t>
      </w:r>
    </w:p>
    <w:p w14:paraId="591C1F6C" w14:textId="3CDCA6DC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о порядке проведения противопожарной пропаганды  </w:t>
      </w:r>
    </w:p>
    <w:p w14:paraId="26EE66F9" w14:textId="4B59F893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на территории </w:t>
      </w:r>
      <w:r w:rsidR="00AD1CAC" w:rsidRPr="00AD1CAC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</w:p>
    <w:p w14:paraId="1B03CD8B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</w:p>
    <w:p w14:paraId="7BF108C3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Глава 1. Общие положения </w:t>
      </w:r>
    </w:p>
    <w:p w14:paraId="68EA14AD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77282A27" w14:textId="54C99343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1.1. Настоящее положение разработано в соответствии с действующим законодательством Российской Федерации в области пожарной безопасности и определяет цели и порядок проведения противопожарной пропаганды на территории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5AE61D4B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1.2. Противопожарная пропаганды организуется на основании Федерального закона от 21.12.1994 № 69-ФЗ «О пожарной безопасности», Федерального закона от 22.07.2008 № 123-ФЗ «Технический регламент о требованиях пожарной безопасности», постановления Правительства РФ от 16.09.2020 № 1479 «Об утверждении Правил противопожарного режима в Российской Федерации», иными нормативными правовыми актами, регулирующими вопросы пожарной безопасности.</w:t>
      </w:r>
    </w:p>
    <w:p w14:paraId="48FE9B4A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1.3. 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РФ форм информирования населения.</w:t>
      </w:r>
    </w:p>
    <w:p w14:paraId="6A9845F0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1.4. Особый противопожарный режим -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территориях.</w:t>
      </w:r>
    </w:p>
    <w:p w14:paraId="6EC00324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1.5. Обучение мерам пожарной безопасности - 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образования, в процессе трудовой и служебной деятельности, а также в повседневной жизни.</w:t>
      </w:r>
    </w:p>
    <w:p w14:paraId="57457F0D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1.6. Основные цели проведения противопожарной пропаганды:</w:t>
      </w:r>
    </w:p>
    <w:p w14:paraId="2028030C" w14:textId="6816803E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снижение числа пожаров и степени тяжести последствий от них;</w:t>
      </w:r>
    </w:p>
    <w:p w14:paraId="3A09975C" w14:textId="17795278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совершенствование знаний населения в области пожарной безопасности;</w:t>
      </w:r>
    </w:p>
    <w:p w14:paraId="1D008083" w14:textId="32F46273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оперативное доведение до населения информации в области пожарной безопасности.</w:t>
      </w:r>
    </w:p>
    <w:p w14:paraId="374EDE22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1.7. Основные задачи проведения противопожарной пропаганды:</w:t>
      </w:r>
    </w:p>
    <w:p w14:paraId="67AC8F32" w14:textId="78E3CCA3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защита жизни, здоровья и имущества граждан в случае пожара;</w:t>
      </w:r>
    </w:p>
    <w:p w14:paraId="61FE70FD" w14:textId="4F584247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совершенствование знаний и навыков населения по организации и проведению мероприятий, направленных на предотвращение пожаров, порядка действий при возникновении пожара, изучение приемов применения первичных средств пожаротушения и оказания первой медицинской помощи пострадавшим при пожаре;</w:t>
      </w:r>
    </w:p>
    <w:p w14:paraId="79419577" w14:textId="2204F63E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пожарами;</w:t>
      </w:r>
    </w:p>
    <w:p w14:paraId="0A477999" w14:textId="20A88D82" w:rsidR="00A275B3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организация и принятие мер по оповещению населения и подразделений противопожарной службы о пожаре.</w:t>
      </w:r>
    </w:p>
    <w:p w14:paraId="075530F3" w14:textId="77777777" w:rsidR="00AD1CAC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310A27E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Глава 2. Организация противопожарной пропаганды </w:t>
      </w:r>
    </w:p>
    <w:p w14:paraId="6036B9A7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2E7D1B81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2.1. Противопожарная пропаганда проводится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</w:p>
    <w:p w14:paraId="1094E38E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2.2. В соответствии с действующим законодательством противопожарную пропаганду проводят:</w:t>
      </w:r>
    </w:p>
    <w:p w14:paraId="3AEA8133" w14:textId="45576156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работники администрации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;</w:t>
      </w:r>
    </w:p>
    <w:p w14:paraId="516B475C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добровольная пожарная дружина;</w:t>
      </w:r>
    </w:p>
    <w:p w14:paraId="1B9D795A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организации и учреждения независимо от форм собственности.</w:t>
      </w:r>
    </w:p>
    <w:p w14:paraId="03453EE0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Для проведения противопожарной пропаганды могут использоваться возможности общественных организаций.</w:t>
      </w:r>
    </w:p>
    <w:p w14:paraId="1289CE4D" w14:textId="4C66CEA4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2.3. Противопожарная пропаганда осуществляется администрацией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посредством:</w:t>
      </w:r>
    </w:p>
    <w:p w14:paraId="4BBC18EC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разработки и издания средств наглядной агитации, специальной литературы и рекламной продукции;</w:t>
      </w:r>
    </w:p>
    <w:p w14:paraId="0A14E204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изготовления и распространения среди населения противопожарных памяток, листовок;</w:t>
      </w:r>
    </w:p>
    <w:p w14:paraId="5E2F637B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организации конкурсов, выставок, соревнований на противопожарную тематику;</w:t>
      </w:r>
    </w:p>
    <w:p w14:paraId="5B085015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размещения на объектах муниципальной собственности уголков (информационных стендов) пожарной безопасности;</w:t>
      </w:r>
    </w:p>
    <w:p w14:paraId="68F50CC5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изготовления и размещения на улицах населенного пункта стендов социальной рекламы по пожарной безопасности;</w:t>
      </w:r>
    </w:p>
    <w:p w14:paraId="1BF7C4ED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проведения учебно-методических занятий, инструктажей на пожарную тематику;</w:t>
      </w:r>
    </w:p>
    <w:p w14:paraId="0B4A6608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привлечения средств массовой информации;</w:t>
      </w:r>
    </w:p>
    <w:p w14:paraId="403901A5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- использования иных средств и способов, не запрещенных законодательством Российской Федерации.</w:t>
      </w:r>
    </w:p>
    <w:p w14:paraId="6600EE61" w14:textId="4032A98E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2.4. Администрация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муниципального района Кабардино-Балкарской Республики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осуществляет тесное взаимодействие с органами государственной власти, государственной противопожарной службой, организациями независимо от форм собственности с целью проведения противопожарной пропаганды.</w:t>
      </w:r>
    </w:p>
    <w:p w14:paraId="4CC5FE77" w14:textId="26C58D04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2.5. Здания учреждений, организаций и предприятий всех форм собственности, осуществляющих деятельность на территории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, объекты муниципальной собственности оборудуются уголками (информационными стендами) пожарной безопасности.</w:t>
      </w:r>
    </w:p>
    <w:p w14:paraId="62C00567" w14:textId="196E4445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Уголки (информационные стенды) пожарной безопасности должны содержать информацию об обстановке с пожарами на территории с</w:t>
      </w:r>
      <w:r w:rsidR="009C119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. п. Шалушка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, примеры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пожарами.</w:t>
      </w:r>
    </w:p>
    <w:p w14:paraId="7B9C2904" w14:textId="7CCAB5A4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2.6. Финансовое обеспечение противопожарной пропаганды, как правило, проводится за счет средств бюджета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в пределах бюджетных ассигнований, в соответствии с муниципальными правовыми актами администрации с.</w:t>
      </w:r>
      <w:r w:rsidR="009C119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п. Шалушка</w:t>
      </w:r>
    </w:p>
    <w:p w14:paraId="30DE6E2C" w14:textId="39DF493B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2.7. Функции организации противопожарной пропаганды на территории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возлагаются на администрацию сельского поселения</w:t>
      </w:r>
      <w:r w:rsidR="009C119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6035613A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7ADFE6B4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Глава 3. Порядок проведения противопожарной пропаганды </w:t>
      </w:r>
    </w:p>
    <w:p w14:paraId="7AA27229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450288F4" w14:textId="2F0E267C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3.1. Противопожарную пропаганду проводят администрация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и организации, учреждения независимо от форм собственности, в том числе пожарная охрана и общественные объединения добровольной пожарной охраны.</w:t>
      </w:r>
    </w:p>
    <w:p w14:paraId="0D4CCE70" w14:textId="6F0174F5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3.2. Администрация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осуществляет противопожарную пропаганду посредством:</w:t>
      </w:r>
    </w:p>
    <w:p w14:paraId="56985157" w14:textId="5A744C09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изготовления и распространения среди населения средств наглядной агитации (противопожарных памяток, листовок, плакатов);</w:t>
      </w:r>
    </w:p>
    <w:p w14:paraId="2C75485B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размещения на объектах муниципальной собственности уголков (информационных стендов) пожарной безопасности;</w:t>
      </w:r>
    </w:p>
    <w:p w14:paraId="2A65850E" w14:textId="24C64257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изготовления и размещения на улицах сельского поселения Половинка стендов социальной рекламы по пожарной безопасности;</w:t>
      </w:r>
    </w:p>
    <w:p w14:paraId="13AE3431" w14:textId="44035978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организации выставок, конкурсов, соревнований на противопожарную тематику;</w:t>
      </w:r>
    </w:p>
    <w:p w14:paraId="1D1507EE" w14:textId="515B5DF1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проведение инструктажей на пожарную тематику среди населения;</w:t>
      </w:r>
    </w:p>
    <w:p w14:paraId="4ADDFDEB" w14:textId="78000D7B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привлечения средств массовой информации и др.</w:t>
      </w:r>
    </w:p>
    <w:p w14:paraId="4162ECA6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3.3. Организациями, учреждениями независимо от форм собственности, 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противопожарная пропаганда осуществляется посредством:</w:t>
      </w:r>
    </w:p>
    <w:p w14:paraId="0B1D72B3" w14:textId="441530CD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распространения среди работников памяток и листовок о мерах пожарной безопасности;</w:t>
      </w:r>
    </w:p>
    <w:p w14:paraId="03C60111" w14:textId="59415907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организации смотров, конкурсов, соревнований по противопожарной тематике;</w:t>
      </w:r>
    </w:p>
    <w:p w14:paraId="5E2399F4" w14:textId="3C524D9D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привлечения ведомственных средств массовой информации;</w:t>
      </w:r>
    </w:p>
    <w:p w14:paraId="16D60900" w14:textId="7141EADA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размещения в помещениях и на территории организации уголков (информационных стендов) пожарной безопасности и др.</w:t>
      </w:r>
    </w:p>
    <w:p w14:paraId="2C23F2EF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3.4. Противопожарная пропаганда по месту жительства осуществляется посредством:</w:t>
      </w:r>
    </w:p>
    <w:p w14:paraId="7A2B7B8F" w14:textId="6EC5F1BB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радио, телевидения, обучающих теле- и радиопередач, кинофильмов, встреч в редакциях;</w:t>
      </w:r>
    </w:p>
    <w:p w14:paraId="71301AC0" w14:textId="780CBBE0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средств печати - выпуск рекламной продукции, листовок, памяток, буклетов, альбомов, публикации в газетах;</w:t>
      </w:r>
    </w:p>
    <w:p w14:paraId="5D7F370D" w14:textId="0EF83E3E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средств наглядной агитации - плакаты, панно, иллюстрации, компьютерные технологии;</w:t>
      </w:r>
    </w:p>
    <w:p w14:paraId="746FDEF0" w14:textId="7D55F237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тематических выставок, смотров, конференций, конкурсов;</w:t>
      </w:r>
    </w:p>
    <w:p w14:paraId="02C888A4" w14:textId="7FBD6BEE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устной агитации - доклады, лекции, беседы.</w:t>
      </w:r>
    </w:p>
    <w:p w14:paraId="622E9AF9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3.5. Противопожарная пропаганда среди школьников осуществляется в следующих формах:</w:t>
      </w:r>
    </w:p>
    <w:p w14:paraId="30FC206C" w14:textId="2B1ECF3B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тематические творческие конкурсы среди детей любой возрастной группы;</w:t>
      </w:r>
    </w:p>
    <w:p w14:paraId="5374912C" w14:textId="342B4FA6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спортивные мероприятия по пожарно-прикладному спорту среди школьников и учащихся средних специальных учебных заведений и учебных учреждений начального профессионального образования;</w:t>
      </w:r>
    </w:p>
    <w:p w14:paraId="39F218D4" w14:textId="6E4FFD4C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экскурсии в пожарно-спасательные подразделения с показом техники и открытого урока обеспечения безопасности жизни;</w:t>
      </w:r>
    </w:p>
    <w:p w14:paraId="17AF60AC" w14:textId="7CAA37D4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организацию тематических утренников, тематических игр, викторин;</w:t>
      </w:r>
    </w:p>
    <w:p w14:paraId="3E1C704A" w14:textId="3216B5DA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организацию работы в летних оздоровительных лагерях;</w:t>
      </w:r>
    </w:p>
    <w:p w14:paraId="640C9D7F" w14:textId="5CE4CECC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оформление уголков пожарной безопасности.</w:t>
      </w:r>
    </w:p>
    <w:p w14:paraId="53031070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3.6. Целью пропагандистской деятельности является формирование общественного мнения и психологических установок на личную и коллективную ответственность за пожарную безопасность окружающей среды, за сохранение и преумножение народных богатств, способствовать готовности людей правильно действовать в случае опасности пожара.</w:t>
      </w:r>
    </w:p>
    <w:p w14:paraId="379A89D4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3.7. Перед противопожарной пропагандой поставлены следующие задачи:</w:t>
      </w:r>
    </w:p>
    <w:p w14:paraId="3EA66E7F" w14:textId="7A66AF81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воспитание у населения чувства ответственности за сохранение человеческих жизней, материальных и духовных ценностей, окружающей среды от огня;</w:t>
      </w:r>
    </w:p>
    <w:p w14:paraId="11E9C7DF" w14:textId="3E163C4C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воспитание у людей грамотного, с точки зрения обеспечения пожарной безопасности, отношения к предметам и явлениям окружающего мира;</w:t>
      </w:r>
    </w:p>
    <w:p w14:paraId="50A55F4C" w14:textId="7B6D5EEB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информирование населения о случаях пожаров и их последствиях;</w:t>
      </w:r>
    </w:p>
    <w:p w14:paraId="7345C3AB" w14:textId="6BC27168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информирование населения о мерах по предотвращению пожаров и правильных действиях в случае их возникновения;</w:t>
      </w:r>
    </w:p>
    <w:p w14:paraId="567067E3" w14:textId="29E75970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популяризация деятельности работников пожарной охраны;</w:t>
      </w:r>
    </w:p>
    <w:p w14:paraId="314E578B" w14:textId="72458A80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повышение престижа пожарной охраны и создание по отношению к ней позитивного общественного мнения;</w:t>
      </w:r>
    </w:p>
    <w:p w14:paraId="67DF4857" w14:textId="417E42B1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освещение передового опыта и научно-технических достижений в области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предупреждения и тушения пожаров.</w:t>
      </w:r>
    </w:p>
    <w:p w14:paraId="7BE720A5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3.8. Основные организационно-методические принципы противопожарной пропаганды:</w:t>
      </w:r>
    </w:p>
    <w:p w14:paraId="6CDC617C" w14:textId="335ED306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планирование и координация мероприятий по противопожарной пропаганде на всех уровнях;</w:t>
      </w:r>
    </w:p>
    <w:p w14:paraId="2EF70E28" w14:textId="3D70C05E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комплексный характер мероприятий по противопожарной пропаганде;</w:t>
      </w:r>
    </w:p>
    <w:p w14:paraId="56E6E3F4" w14:textId="2FF2C09E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дифференцированный подход к различным социально - демографическим группам населения;</w:t>
      </w:r>
    </w:p>
    <w:p w14:paraId="72C3F628" w14:textId="7D372970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использование в противопожарной пропаганде социально - психологических факторов;</w:t>
      </w:r>
    </w:p>
    <w:p w14:paraId="62C759A9" w14:textId="7FA6E832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соответствие содержания пропагандистского сообщения выбранной форме.</w:t>
      </w:r>
    </w:p>
    <w:p w14:paraId="14C78F6D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3.9. Основные формы противопожарной пропаганды:</w:t>
      </w:r>
    </w:p>
    <w:p w14:paraId="46D5F2B5" w14:textId="05810DE6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собрания, презентации, семинары, сборы с руководящим составом организаций по проблемам пожарной безопасности;</w:t>
      </w:r>
    </w:p>
    <w:p w14:paraId="18CCE6BE" w14:textId="48C969B5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тематические встречи с населением: на сходах граждан, в трудовых коллективах; дни открытых дверей;</w:t>
      </w:r>
    </w:p>
    <w:p w14:paraId="07BCCA76" w14:textId="152DF714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спортивно-массовые праздники, соревнования, игры;</w:t>
      </w:r>
    </w:p>
    <w:p w14:paraId="70AFD69F" w14:textId="1E2DDE86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тематические викторины, олимпиады, конкурсы с учащейся молодежью;</w:t>
      </w:r>
    </w:p>
    <w:p w14:paraId="24C99616" w14:textId="088E586D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proofErr w:type="spellStart"/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фотопропаганда</w:t>
      </w:r>
      <w:proofErr w:type="spellEnd"/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, рекламные ролики о мерах пожарной безопасности;</w:t>
      </w:r>
    </w:p>
    <w:p w14:paraId="648F9B70" w14:textId="3A738A29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экскурсии на пожарно-технические выставки;</w:t>
      </w:r>
    </w:p>
    <w:p w14:paraId="744B0288" w14:textId="6B25D4EA" w:rsidR="00A275B3" w:rsidRPr="00AD1CAC" w:rsidRDefault="00AD1CAC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общественные объединения, движения, организации, клубы по интересам.</w:t>
      </w:r>
    </w:p>
    <w:p w14:paraId="7CAD1C5B" w14:textId="055BD5A0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3.10. Методы пропаганды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— это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D1CAC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способы (приемы),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 помощью которых можно довести определенные идеи, знания различного уровня до адресата пропаганды.</w:t>
      </w:r>
    </w:p>
    <w:p w14:paraId="1825C021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3.10.1. Метод устного сообщения (воздействия) является наиболее традиционным способом распространения информации. Основой этого метода является живое слово. Устный метод реализуется в лекциях, индивидуальных и групповых беседах, консультациях, интервью и т.п.</w:t>
      </w:r>
    </w:p>
    <w:p w14:paraId="23F91170" w14:textId="5756828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3.10.</w:t>
      </w:r>
      <w:r w:rsidR="009C1193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. Метод наглядного воздействия основывается на визуальной передаче сведений о предметах и явлениях окружающей действительности. Здесь особенно важным является использование цвета, формы и т.п.</w:t>
      </w:r>
    </w:p>
    <w:p w14:paraId="251EC0D8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К наглядным методам относят выпуск плакатов, оформление стендов, витрин, уголок пожарной безопасности, и прочие. Информация может восприниматься как пассивно (только зрительно), так и более активно (при сочетании с устным обсуждением, лекцией).</w:t>
      </w:r>
    </w:p>
    <w:p w14:paraId="27D8D911" w14:textId="77777777" w:rsidR="00A275B3" w:rsidRPr="00AD1CAC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Наглядные средства массовой информации (плакаты, макеты и др.) самые распространенные средства по профилактике пожаров в местах с массовым пребыванием людей.</w:t>
      </w:r>
    </w:p>
    <w:p w14:paraId="7A7472C2" w14:textId="6FFD0AF8" w:rsidR="00A275B3" w:rsidRPr="00A275B3" w:rsidRDefault="00A275B3" w:rsidP="00AD1CAC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Courier New"/>
          <w:b/>
          <w:kern w:val="0"/>
          <w:sz w:val="25"/>
          <w:szCs w:val="25"/>
          <w:lang w:eastAsia="ru-RU"/>
          <w14:ligatures w14:val="none"/>
        </w:rPr>
      </w:pP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3.1</w:t>
      </w:r>
      <w:r w:rsidR="00AD1CAC">
        <w:rPr>
          <w:rFonts w:eastAsia="Times New Roman" w:cs="Times New Roman"/>
          <w:kern w:val="0"/>
          <w:szCs w:val="28"/>
          <w:lang w:eastAsia="ru-RU"/>
          <w14:ligatures w14:val="none"/>
        </w:rPr>
        <w:t>1</w:t>
      </w:r>
      <w:r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. Противопожарная пропаганда в обычном режиме носит воспитательно-просветительский характер. Ее задача - повышение у населения уровня сознательности и убежденности в необходимости соблюдения норм и правил пожарной безопасности в повседневной жизни, а также обучение граждан правильным действиям при возникновении пожара.</w:t>
      </w:r>
    </w:p>
    <w:p w14:paraId="1C068B61" w14:textId="77777777" w:rsidR="00F12C76" w:rsidRDefault="00F12C76" w:rsidP="006C0B77">
      <w:pPr>
        <w:spacing w:after="0"/>
        <w:ind w:firstLine="709"/>
        <w:jc w:val="both"/>
      </w:pPr>
    </w:p>
    <w:sectPr w:rsidR="00F12C76" w:rsidSect="00AD1CAC">
      <w:headerReference w:type="default" r:id="rId8"/>
      <w:pgSz w:w="11909" w:h="16834"/>
      <w:pgMar w:top="568" w:right="851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6B99" w14:textId="77777777" w:rsidR="00080495" w:rsidRDefault="00080495">
      <w:pPr>
        <w:spacing w:after="0"/>
      </w:pPr>
      <w:r>
        <w:separator/>
      </w:r>
    </w:p>
  </w:endnote>
  <w:endnote w:type="continuationSeparator" w:id="0">
    <w:p w14:paraId="44855924" w14:textId="77777777" w:rsidR="00080495" w:rsidRDefault="000804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148D5" w14:textId="77777777" w:rsidR="00080495" w:rsidRDefault="00080495">
      <w:pPr>
        <w:spacing w:after="0"/>
      </w:pPr>
      <w:r>
        <w:separator/>
      </w:r>
    </w:p>
  </w:footnote>
  <w:footnote w:type="continuationSeparator" w:id="0">
    <w:p w14:paraId="208648EC" w14:textId="77777777" w:rsidR="00080495" w:rsidRDefault="000804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6A2C" w14:textId="77777777" w:rsidR="00A275B3" w:rsidRPr="00AC15B0" w:rsidRDefault="00A275B3" w:rsidP="00923BD2">
    <w:pPr>
      <w:pStyle w:val="ac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07F4A"/>
    <w:multiLevelType w:val="multilevel"/>
    <w:tmpl w:val="23D88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AF56DB6"/>
    <w:multiLevelType w:val="hybridMultilevel"/>
    <w:tmpl w:val="CD26D9EA"/>
    <w:lvl w:ilvl="0" w:tplc="29086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3859777">
    <w:abstractNumId w:val="0"/>
  </w:num>
  <w:num w:numId="2" w16cid:durableId="643318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B3"/>
    <w:rsid w:val="00080495"/>
    <w:rsid w:val="00126963"/>
    <w:rsid w:val="005811DB"/>
    <w:rsid w:val="006C0B77"/>
    <w:rsid w:val="006E3256"/>
    <w:rsid w:val="007E4C1B"/>
    <w:rsid w:val="008242FF"/>
    <w:rsid w:val="00866623"/>
    <w:rsid w:val="00870751"/>
    <w:rsid w:val="00922C48"/>
    <w:rsid w:val="00970BA1"/>
    <w:rsid w:val="009721BB"/>
    <w:rsid w:val="009C1193"/>
    <w:rsid w:val="00A275B3"/>
    <w:rsid w:val="00AD1CAC"/>
    <w:rsid w:val="00AF5889"/>
    <w:rsid w:val="00B27D71"/>
    <w:rsid w:val="00B915B7"/>
    <w:rsid w:val="00C87606"/>
    <w:rsid w:val="00DB1174"/>
    <w:rsid w:val="00E6115A"/>
    <w:rsid w:val="00E84A16"/>
    <w:rsid w:val="00EA59DF"/>
    <w:rsid w:val="00EB31B1"/>
    <w:rsid w:val="00EE4070"/>
    <w:rsid w:val="00F12C76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A719"/>
  <w15:chartTrackingRefBased/>
  <w15:docId w15:val="{49EBF4C6-4C26-40FC-AC6E-D1244992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7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5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5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5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5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5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5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5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5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75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75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75B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75B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275B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275B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275B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75B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275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7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5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7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7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75B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275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75B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75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75B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275B3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A275B3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275B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2026-07-23T06:46:00Z</dcterms:created>
  <dcterms:modified xsi:type="dcterms:W3CDTF">2026-07-23T06:46:00Z</dcterms:modified>
</cp:coreProperties>
</file>